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244DCF" w14:textId="307A5C54" w:rsidR="006F42F0" w:rsidRPr="006F42F0" w:rsidRDefault="00D4065C" w:rsidP="006F42F0">
      <w:pPr>
        <w:rPr>
          <w:rFonts w:ascii="Arial" w:hAnsi="Arial" w:cs="Arial"/>
          <w:sz w:val="22"/>
          <w:szCs w:val="22"/>
        </w:rPr>
      </w:pPr>
      <w:r>
        <w:rPr>
          <w:noProof/>
        </w:rPr>
        <mc:AlternateContent>
          <mc:Choice Requires="wps">
            <w:drawing>
              <wp:anchor distT="45720" distB="45720" distL="114300" distR="114300" simplePos="0" relativeHeight="251659264" behindDoc="0" locked="0" layoutInCell="1" allowOverlap="1" wp14:anchorId="000B61D5" wp14:editId="0CE4616D">
                <wp:simplePos x="0" y="0"/>
                <wp:positionH relativeFrom="column">
                  <wp:posOffset>5051425</wp:posOffset>
                </wp:positionH>
                <wp:positionV relativeFrom="paragraph">
                  <wp:posOffset>-1164590</wp:posOffset>
                </wp:positionV>
                <wp:extent cx="994410" cy="270510"/>
                <wp:effectExtent l="0" t="0" r="0" b="0"/>
                <wp:wrapNone/>
                <wp:docPr id="843962226" name="Polje z besedilom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4410" cy="270510"/>
                        </a:xfrm>
                        <a:prstGeom prst="rect">
                          <a:avLst/>
                        </a:prstGeom>
                        <a:solidFill>
                          <a:srgbClr val="FFFFFF"/>
                        </a:solidFill>
                        <a:ln w="9525">
                          <a:noFill/>
                          <a:miter lim="800000"/>
                          <a:headEnd/>
                          <a:tailEnd/>
                        </a:ln>
                      </wps:spPr>
                      <wps:txbx>
                        <w:txbxContent>
                          <w:p w14:paraId="61E54E70" w14:textId="0B119A3C" w:rsidR="00AD52E0" w:rsidRDefault="00AD52E0">
                            <w:r>
                              <w:t>PRILOGA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0B61D5" id="_x0000_t202" coordsize="21600,21600" o:spt="202" path="m,l,21600r21600,l21600,xe">
                <v:stroke joinstyle="miter"/>
                <v:path gradientshapeok="t" o:connecttype="rect"/>
              </v:shapetype>
              <v:shape id="Polje z besedilom 11" o:spid="_x0000_s1026" type="#_x0000_t202" style="position:absolute;margin-left:397.75pt;margin-top:-91.7pt;width:78.3pt;height:21.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" stroked="f">
                <v:textbox>
                  <w:txbxContent>
                    <w:p w14:paraId="61E54E70" w14:textId="0B119A3C" w:rsidR="00AD52E0" w:rsidRDefault="00AD52E0">
                      <w:r>
                        <w:t>PRILOGA 1</w:t>
                      </w:r>
                    </w:p>
                  </w:txbxContent>
                </v:textbox>
              </v:shape>
            </w:pict>
          </mc:Fallback>
        </mc:AlternateContent>
      </w:r>
    </w:p>
    <w:p w14:paraId="4CF20754" w14:textId="0ED1E940" w:rsidR="000A7C75" w:rsidRPr="00077A68" w:rsidRDefault="000A7C75" w:rsidP="000A7C75">
      <w:pPr>
        <w:spacing w:line="276" w:lineRule="auto"/>
        <w:jc w:val="center"/>
        <w:outlineLvl w:val="0"/>
        <w:rPr>
          <w:rFonts w:ascii="Arial" w:hAnsi="Arial" w:cs="Arial"/>
          <w:b/>
          <w:sz w:val="22"/>
          <w:szCs w:val="22"/>
        </w:rPr>
      </w:pPr>
      <w:r w:rsidRPr="00077A68">
        <w:rPr>
          <w:rFonts w:ascii="Arial" w:hAnsi="Arial" w:cs="Arial"/>
          <w:b/>
          <w:sz w:val="22"/>
          <w:szCs w:val="22"/>
        </w:rPr>
        <w:t>ZAPISNIK</w:t>
      </w:r>
    </w:p>
    <w:p w14:paraId="7C0FF475" w14:textId="5B41BE55" w:rsidR="000A7C75" w:rsidRPr="00077A68" w:rsidRDefault="000B6600" w:rsidP="000A7C75">
      <w:pPr>
        <w:spacing w:line="276" w:lineRule="auto"/>
        <w:jc w:val="center"/>
        <w:outlineLvl w:val="0"/>
        <w:rPr>
          <w:rFonts w:ascii="Arial" w:hAnsi="Arial" w:cs="Arial"/>
          <w:b/>
          <w:sz w:val="22"/>
          <w:szCs w:val="22"/>
        </w:rPr>
      </w:pPr>
      <w:r>
        <w:rPr>
          <w:rFonts w:ascii="Arial" w:hAnsi="Arial" w:cs="Arial"/>
          <w:b/>
          <w:sz w:val="22"/>
          <w:szCs w:val="22"/>
        </w:rPr>
        <w:t>3</w:t>
      </w:r>
      <w:r w:rsidR="000F03A2">
        <w:rPr>
          <w:rFonts w:ascii="Arial" w:hAnsi="Arial" w:cs="Arial"/>
          <w:b/>
          <w:sz w:val="22"/>
          <w:szCs w:val="22"/>
        </w:rPr>
        <w:t>6</w:t>
      </w:r>
      <w:r w:rsidR="000A7C75" w:rsidRPr="00077A68">
        <w:rPr>
          <w:rFonts w:ascii="Arial" w:hAnsi="Arial" w:cs="Arial"/>
          <w:b/>
          <w:sz w:val="22"/>
          <w:szCs w:val="22"/>
        </w:rPr>
        <w:t xml:space="preserve">. REDNE SEJE OBČINSKEGA SVETA OBČINE IG </w:t>
      </w:r>
    </w:p>
    <w:p w14:paraId="0B222FA2" w14:textId="43020F37" w:rsidR="000A7C75" w:rsidRPr="00077A68" w:rsidRDefault="000A7C75" w:rsidP="000A7C75">
      <w:pPr>
        <w:spacing w:line="276" w:lineRule="auto"/>
        <w:jc w:val="center"/>
        <w:outlineLvl w:val="0"/>
        <w:rPr>
          <w:rFonts w:ascii="Arial" w:hAnsi="Arial" w:cs="Arial"/>
          <w:b/>
          <w:sz w:val="22"/>
          <w:szCs w:val="22"/>
        </w:rPr>
      </w:pPr>
      <w:r w:rsidRPr="00077A68">
        <w:rPr>
          <w:rFonts w:ascii="Arial" w:hAnsi="Arial" w:cs="Arial"/>
          <w:b/>
          <w:sz w:val="22"/>
          <w:szCs w:val="22"/>
        </w:rPr>
        <w:t xml:space="preserve">z dne, </w:t>
      </w:r>
      <w:r w:rsidR="000F03A2">
        <w:rPr>
          <w:rFonts w:ascii="Arial" w:hAnsi="Arial" w:cs="Arial"/>
          <w:b/>
          <w:sz w:val="22"/>
          <w:szCs w:val="22"/>
        </w:rPr>
        <w:t>14</w:t>
      </w:r>
      <w:r w:rsidRPr="00077A68">
        <w:rPr>
          <w:rFonts w:ascii="Arial" w:hAnsi="Arial" w:cs="Arial"/>
          <w:b/>
          <w:sz w:val="22"/>
          <w:szCs w:val="22"/>
        </w:rPr>
        <w:t xml:space="preserve">. </w:t>
      </w:r>
      <w:r w:rsidR="000F03A2">
        <w:rPr>
          <w:rFonts w:ascii="Arial" w:hAnsi="Arial" w:cs="Arial"/>
          <w:b/>
          <w:sz w:val="22"/>
          <w:szCs w:val="22"/>
        </w:rPr>
        <w:t>10</w:t>
      </w:r>
      <w:r w:rsidRPr="00077A68">
        <w:rPr>
          <w:rFonts w:ascii="Arial" w:hAnsi="Arial" w:cs="Arial"/>
          <w:b/>
          <w:sz w:val="22"/>
          <w:szCs w:val="22"/>
        </w:rPr>
        <w:t>. 202</w:t>
      </w:r>
      <w:r w:rsidR="00122C7C">
        <w:rPr>
          <w:rFonts w:ascii="Arial" w:hAnsi="Arial" w:cs="Arial"/>
          <w:b/>
          <w:sz w:val="22"/>
          <w:szCs w:val="22"/>
        </w:rPr>
        <w:t>6</w:t>
      </w:r>
      <w:r w:rsidRPr="00077A68">
        <w:rPr>
          <w:rFonts w:ascii="Arial" w:hAnsi="Arial" w:cs="Arial"/>
          <w:b/>
          <w:sz w:val="22"/>
          <w:szCs w:val="22"/>
        </w:rPr>
        <w:t>, ob 17. uri v dvorani Centra Ig</w:t>
      </w:r>
    </w:p>
    <w:p w14:paraId="398A0888" w14:textId="77777777" w:rsidR="000A7C75" w:rsidRPr="00077A68" w:rsidRDefault="000A7C75" w:rsidP="000A7C75">
      <w:pPr>
        <w:spacing w:line="276" w:lineRule="auto"/>
        <w:rPr>
          <w:rFonts w:ascii="Arial" w:hAnsi="Arial" w:cs="Arial"/>
          <w:sz w:val="22"/>
          <w:szCs w:val="22"/>
        </w:rPr>
      </w:pPr>
    </w:p>
    <w:p w14:paraId="37DEED95" w14:textId="07C66BED" w:rsidR="001E0F72" w:rsidRDefault="000A7C75" w:rsidP="000A7C75">
      <w:pPr>
        <w:spacing w:line="276" w:lineRule="auto"/>
        <w:jc w:val="both"/>
        <w:rPr>
          <w:rFonts w:ascii="Arial" w:hAnsi="Arial" w:cs="Arial"/>
          <w:sz w:val="22"/>
          <w:szCs w:val="22"/>
        </w:rPr>
      </w:pPr>
      <w:r w:rsidRPr="00077A68">
        <w:rPr>
          <w:rFonts w:ascii="Arial" w:hAnsi="Arial" w:cs="Arial"/>
          <w:sz w:val="22"/>
          <w:szCs w:val="22"/>
        </w:rPr>
        <w:t>Prisotni svetniki:</w:t>
      </w:r>
      <w:r>
        <w:rPr>
          <w:rFonts w:ascii="Arial" w:hAnsi="Arial" w:cs="Arial"/>
          <w:sz w:val="22"/>
          <w:szCs w:val="22"/>
        </w:rPr>
        <w:t xml:space="preserve"> Jože Cibe</w:t>
      </w:r>
      <w:r w:rsidR="00E225C2">
        <w:rPr>
          <w:rFonts w:ascii="Arial" w:hAnsi="Arial" w:cs="Arial"/>
          <w:sz w:val="22"/>
          <w:szCs w:val="22"/>
        </w:rPr>
        <w:t>r, Zdravko Grmek, Alenka Jeraj,</w:t>
      </w:r>
      <w:r w:rsidR="008D09B4">
        <w:rPr>
          <w:rFonts w:ascii="Arial" w:hAnsi="Arial" w:cs="Arial"/>
          <w:sz w:val="22"/>
          <w:szCs w:val="22"/>
        </w:rPr>
        <w:t xml:space="preserve"> </w:t>
      </w:r>
      <w:r>
        <w:rPr>
          <w:rFonts w:ascii="Arial" w:hAnsi="Arial" w:cs="Arial"/>
          <w:sz w:val="22"/>
          <w:szCs w:val="22"/>
        </w:rPr>
        <w:t xml:space="preserve">Simon Krajzel, </w:t>
      </w:r>
      <w:r w:rsidRPr="00077A68">
        <w:rPr>
          <w:rFonts w:ascii="Arial" w:hAnsi="Arial" w:cs="Arial"/>
          <w:sz w:val="22"/>
          <w:szCs w:val="22"/>
        </w:rPr>
        <w:t xml:space="preserve">Marija </w:t>
      </w:r>
      <w:r>
        <w:rPr>
          <w:rFonts w:ascii="Arial" w:hAnsi="Arial" w:cs="Arial"/>
          <w:sz w:val="22"/>
          <w:szCs w:val="22"/>
        </w:rPr>
        <w:t>(</w:t>
      </w:r>
      <w:r w:rsidRPr="00077A68">
        <w:rPr>
          <w:rFonts w:ascii="Arial" w:hAnsi="Arial" w:cs="Arial"/>
          <w:sz w:val="22"/>
          <w:szCs w:val="22"/>
        </w:rPr>
        <w:t>Mojca</w:t>
      </w:r>
      <w:r>
        <w:rPr>
          <w:rFonts w:ascii="Arial" w:hAnsi="Arial" w:cs="Arial"/>
          <w:sz w:val="22"/>
          <w:szCs w:val="22"/>
        </w:rPr>
        <w:t xml:space="preserve">) </w:t>
      </w:r>
      <w:r w:rsidRPr="00077A68">
        <w:rPr>
          <w:rFonts w:ascii="Arial" w:hAnsi="Arial" w:cs="Arial"/>
          <w:sz w:val="22"/>
          <w:szCs w:val="22"/>
        </w:rPr>
        <w:t xml:space="preserve">Kučič, </w:t>
      </w:r>
      <w:r>
        <w:rPr>
          <w:rFonts w:ascii="Arial" w:hAnsi="Arial" w:cs="Arial"/>
          <w:sz w:val="22"/>
          <w:szCs w:val="22"/>
        </w:rPr>
        <w:t xml:space="preserve">Rado Lovšin, </w:t>
      </w:r>
      <w:r w:rsidRPr="00077A68">
        <w:rPr>
          <w:rFonts w:ascii="Arial" w:hAnsi="Arial" w:cs="Arial"/>
          <w:sz w:val="22"/>
          <w:szCs w:val="22"/>
        </w:rPr>
        <w:t>Jože Virant</w:t>
      </w:r>
      <w:r w:rsidR="006E4480">
        <w:rPr>
          <w:rFonts w:ascii="Arial" w:hAnsi="Arial" w:cs="Arial"/>
          <w:sz w:val="22"/>
          <w:szCs w:val="22"/>
        </w:rPr>
        <w:t xml:space="preserve">, </w:t>
      </w:r>
      <w:r w:rsidR="007E7097">
        <w:rPr>
          <w:rFonts w:ascii="Arial" w:hAnsi="Arial" w:cs="Arial"/>
          <w:sz w:val="22"/>
          <w:szCs w:val="22"/>
        </w:rPr>
        <w:t>Jožica Drobnič</w:t>
      </w:r>
      <w:r w:rsidR="00801689">
        <w:rPr>
          <w:rFonts w:ascii="Arial" w:hAnsi="Arial" w:cs="Arial"/>
          <w:sz w:val="22"/>
          <w:szCs w:val="22"/>
        </w:rPr>
        <w:t xml:space="preserve">, </w:t>
      </w:r>
      <w:r w:rsidR="00D84A95">
        <w:rPr>
          <w:rFonts w:ascii="Arial" w:hAnsi="Arial" w:cs="Arial"/>
          <w:sz w:val="22"/>
          <w:szCs w:val="22"/>
        </w:rPr>
        <w:t xml:space="preserve">Mira Žagar, </w:t>
      </w:r>
      <w:r w:rsidR="00801689">
        <w:rPr>
          <w:rFonts w:ascii="Arial" w:hAnsi="Arial" w:cs="Arial"/>
          <w:sz w:val="22"/>
          <w:szCs w:val="22"/>
        </w:rPr>
        <w:t>Mirko Merzel</w:t>
      </w:r>
      <w:r w:rsidR="00FC5CF7">
        <w:rPr>
          <w:rFonts w:ascii="Arial" w:hAnsi="Arial" w:cs="Arial"/>
          <w:sz w:val="22"/>
          <w:szCs w:val="22"/>
        </w:rPr>
        <w:t>,</w:t>
      </w:r>
      <w:r w:rsidR="009800AC">
        <w:rPr>
          <w:rFonts w:ascii="Arial" w:hAnsi="Arial" w:cs="Arial"/>
          <w:sz w:val="22"/>
          <w:szCs w:val="22"/>
        </w:rPr>
        <w:t xml:space="preserve"> Marija Župec</w:t>
      </w:r>
      <w:r w:rsidR="000F03A2">
        <w:rPr>
          <w:rFonts w:ascii="Arial" w:hAnsi="Arial" w:cs="Arial"/>
          <w:sz w:val="22"/>
          <w:szCs w:val="22"/>
        </w:rPr>
        <w:t>, mag. Aleš Tolar, Anton Modic, Zuhra Jovanovič.</w:t>
      </w:r>
    </w:p>
    <w:p w14:paraId="12477852" w14:textId="77777777" w:rsidR="00E53C19" w:rsidRDefault="00E53C19" w:rsidP="000A7C75">
      <w:pPr>
        <w:spacing w:line="276" w:lineRule="auto"/>
        <w:jc w:val="both"/>
        <w:rPr>
          <w:rFonts w:ascii="Arial" w:hAnsi="Arial" w:cs="Arial"/>
          <w:sz w:val="22"/>
          <w:szCs w:val="22"/>
        </w:rPr>
      </w:pPr>
    </w:p>
    <w:p w14:paraId="69711156" w14:textId="415F5E6E" w:rsidR="000A7C75" w:rsidRPr="00077A68" w:rsidRDefault="000A7C75" w:rsidP="000A7C75">
      <w:pPr>
        <w:spacing w:line="276" w:lineRule="auto"/>
        <w:jc w:val="both"/>
        <w:rPr>
          <w:rFonts w:ascii="Arial" w:hAnsi="Arial" w:cs="Arial"/>
          <w:sz w:val="22"/>
          <w:szCs w:val="22"/>
        </w:rPr>
      </w:pPr>
      <w:r w:rsidRPr="00077A68">
        <w:rPr>
          <w:rFonts w:ascii="Arial" w:hAnsi="Arial" w:cs="Arial"/>
          <w:sz w:val="22"/>
          <w:szCs w:val="22"/>
        </w:rPr>
        <w:t xml:space="preserve">Ostali prisotni: Zlatko Usenik, </w:t>
      </w:r>
      <w:r>
        <w:rPr>
          <w:rFonts w:ascii="Arial" w:hAnsi="Arial" w:cs="Arial"/>
          <w:sz w:val="22"/>
          <w:szCs w:val="22"/>
        </w:rPr>
        <w:t xml:space="preserve">Petra Mihelič Jakič, </w:t>
      </w:r>
      <w:r w:rsidR="00AE67B6">
        <w:rPr>
          <w:rFonts w:ascii="Arial" w:hAnsi="Arial" w:cs="Arial"/>
          <w:sz w:val="22"/>
          <w:szCs w:val="22"/>
        </w:rPr>
        <w:t>Polona Skledar, Tanja Lenaršič, Bojana Birsa,</w:t>
      </w:r>
      <w:r w:rsidR="00EE723E">
        <w:rPr>
          <w:rFonts w:ascii="Arial" w:hAnsi="Arial" w:cs="Arial"/>
          <w:sz w:val="22"/>
          <w:szCs w:val="22"/>
        </w:rPr>
        <w:t xml:space="preserve"> Tina Škulj, Katja Ivanuš, Marjetka Pintarič Župec, Uroš Čuden, Štefan Gorenčič, </w:t>
      </w:r>
      <w:r w:rsidR="006C5005">
        <w:rPr>
          <w:rFonts w:ascii="Arial" w:hAnsi="Arial" w:cs="Arial"/>
          <w:sz w:val="22"/>
          <w:szCs w:val="22"/>
        </w:rPr>
        <w:t xml:space="preserve">Anita Nikolić, </w:t>
      </w:r>
      <w:r w:rsidR="002F45D7">
        <w:rPr>
          <w:rFonts w:ascii="Arial" w:hAnsi="Arial" w:cs="Arial"/>
          <w:sz w:val="22"/>
          <w:szCs w:val="22"/>
        </w:rPr>
        <w:t xml:space="preserve">Sabina Prislan (SVS Dobravica), </w:t>
      </w:r>
      <w:r w:rsidR="00E23C9D">
        <w:rPr>
          <w:rFonts w:ascii="Arial" w:hAnsi="Arial" w:cs="Arial"/>
          <w:sz w:val="22"/>
          <w:szCs w:val="22"/>
        </w:rPr>
        <w:t xml:space="preserve">Zlatko Ban (SVS Draga), </w:t>
      </w:r>
      <w:r w:rsidR="00C9535F">
        <w:rPr>
          <w:rFonts w:ascii="Arial" w:hAnsi="Arial" w:cs="Arial"/>
          <w:sz w:val="22"/>
          <w:szCs w:val="22"/>
        </w:rPr>
        <w:t>Ana Brancelj (SVS Gornji Ig),</w:t>
      </w:r>
      <w:r w:rsidR="00E64A11">
        <w:rPr>
          <w:rFonts w:ascii="Arial" w:hAnsi="Arial" w:cs="Arial"/>
          <w:sz w:val="22"/>
          <w:szCs w:val="22"/>
        </w:rPr>
        <w:t xml:space="preserve"> </w:t>
      </w:r>
      <w:r w:rsidR="00EE723E">
        <w:rPr>
          <w:rFonts w:ascii="Arial" w:hAnsi="Arial" w:cs="Arial"/>
          <w:sz w:val="22"/>
          <w:szCs w:val="22"/>
        </w:rPr>
        <w:t>Andrej Žnidaršič</w:t>
      </w:r>
      <w:r w:rsidR="00E64A11">
        <w:rPr>
          <w:rFonts w:ascii="Arial" w:hAnsi="Arial" w:cs="Arial"/>
          <w:sz w:val="22"/>
          <w:szCs w:val="22"/>
        </w:rPr>
        <w:t xml:space="preserve"> (SVS Iška Loka)</w:t>
      </w:r>
      <w:r w:rsidR="00C9535F">
        <w:rPr>
          <w:rFonts w:ascii="Arial" w:hAnsi="Arial" w:cs="Arial"/>
          <w:sz w:val="22"/>
          <w:szCs w:val="22"/>
        </w:rPr>
        <w:t xml:space="preserve">, </w:t>
      </w:r>
      <w:r w:rsidR="00EE723E">
        <w:rPr>
          <w:rFonts w:ascii="Arial" w:hAnsi="Arial" w:cs="Arial"/>
          <w:sz w:val="22"/>
          <w:szCs w:val="22"/>
        </w:rPr>
        <w:t xml:space="preserve">Janez Rupert (SVS Iška vas), </w:t>
      </w:r>
      <w:r w:rsidR="002F45D7">
        <w:rPr>
          <w:rFonts w:ascii="Arial" w:hAnsi="Arial" w:cs="Arial"/>
          <w:sz w:val="22"/>
          <w:szCs w:val="22"/>
        </w:rPr>
        <w:t>Janez Janežič</w:t>
      </w:r>
      <w:r w:rsidR="006C5005">
        <w:rPr>
          <w:rFonts w:ascii="Arial" w:hAnsi="Arial" w:cs="Arial"/>
          <w:sz w:val="22"/>
          <w:szCs w:val="22"/>
        </w:rPr>
        <w:t xml:space="preserve"> (SVS Iška),</w:t>
      </w:r>
      <w:r w:rsidR="00E23C9D">
        <w:rPr>
          <w:rFonts w:ascii="Arial" w:hAnsi="Arial" w:cs="Arial"/>
          <w:sz w:val="22"/>
          <w:szCs w:val="22"/>
        </w:rPr>
        <w:t xml:space="preserve"> </w:t>
      </w:r>
      <w:r w:rsidR="002F45D7">
        <w:rPr>
          <w:rFonts w:ascii="Arial" w:hAnsi="Arial" w:cs="Arial"/>
          <w:sz w:val="22"/>
          <w:szCs w:val="22"/>
        </w:rPr>
        <w:t>Tea Vidic</w:t>
      </w:r>
      <w:r w:rsidR="00E64A11">
        <w:rPr>
          <w:rFonts w:ascii="Arial" w:hAnsi="Arial" w:cs="Arial"/>
          <w:sz w:val="22"/>
          <w:szCs w:val="22"/>
        </w:rPr>
        <w:t xml:space="preserve"> (SVS Matena)</w:t>
      </w:r>
      <w:r w:rsidR="00C9535F">
        <w:rPr>
          <w:rFonts w:ascii="Arial" w:hAnsi="Arial" w:cs="Arial"/>
          <w:sz w:val="22"/>
          <w:szCs w:val="22"/>
        </w:rPr>
        <w:t>,</w:t>
      </w:r>
      <w:r w:rsidR="00E64A11">
        <w:rPr>
          <w:rFonts w:ascii="Arial" w:hAnsi="Arial" w:cs="Arial"/>
          <w:sz w:val="22"/>
          <w:szCs w:val="22"/>
        </w:rPr>
        <w:t xml:space="preserve"> </w:t>
      </w:r>
      <w:r w:rsidR="00EE723E">
        <w:rPr>
          <w:rFonts w:ascii="Arial" w:hAnsi="Arial" w:cs="Arial"/>
          <w:sz w:val="22"/>
          <w:szCs w:val="22"/>
        </w:rPr>
        <w:t xml:space="preserve">Andrej Modic Kern (SVS Podkraj), Marija Rotar </w:t>
      </w:r>
      <w:r w:rsidR="00E23C9D">
        <w:rPr>
          <w:rFonts w:ascii="Arial" w:hAnsi="Arial" w:cs="Arial"/>
          <w:sz w:val="22"/>
          <w:szCs w:val="22"/>
        </w:rPr>
        <w:t xml:space="preserve">(SVS Sarsko), </w:t>
      </w:r>
      <w:r w:rsidR="00C9535F">
        <w:rPr>
          <w:rFonts w:ascii="Arial" w:hAnsi="Arial" w:cs="Arial"/>
          <w:sz w:val="22"/>
          <w:szCs w:val="22"/>
        </w:rPr>
        <w:t>Matija Božič (SVS Strahomer),</w:t>
      </w:r>
      <w:r w:rsidR="00AE67B6">
        <w:rPr>
          <w:rFonts w:ascii="Arial" w:hAnsi="Arial" w:cs="Arial"/>
          <w:sz w:val="22"/>
          <w:szCs w:val="22"/>
        </w:rPr>
        <w:t xml:space="preserve"> </w:t>
      </w:r>
      <w:r w:rsidR="00EE723E">
        <w:rPr>
          <w:rFonts w:ascii="Arial" w:hAnsi="Arial" w:cs="Arial"/>
          <w:sz w:val="22"/>
          <w:szCs w:val="22"/>
        </w:rPr>
        <w:t xml:space="preserve">Andrej Pikovnik (SVS Strahomer), Aleš Franjko (SVS Škrilje), </w:t>
      </w:r>
      <w:r w:rsidR="002F45D7">
        <w:rPr>
          <w:rFonts w:ascii="Arial" w:hAnsi="Arial" w:cs="Arial"/>
          <w:sz w:val="22"/>
          <w:szCs w:val="22"/>
        </w:rPr>
        <w:t>Bojan Kraševec (SVS Tomišelj),</w:t>
      </w:r>
      <w:r w:rsidR="00AE67B6">
        <w:rPr>
          <w:rFonts w:ascii="Arial" w:hAnsi="Arial" w:cs="Arial"/>
          <w:sz w:val="22"/>
          <w:szCs w:val="22"/>
        </w:rPr>
        <w:t xml:space="preserve"> Janez Modic (SVS Vrbljene)</w:t>
      </w:r>
      <w:r w:rsidR="005E449F">
        <w:rPr>
          <w:rFonts w:ascii="Arial" w:hAnsi="Arial" w:cs="Arial"/>
          <w:sz w:val="22"/>
          <w:szCs w:val="22"/>
        </w:rPr>
        <w:t xml:space="preserve">. </w:t>
      </w:r>
    </w:p>
    <w:p w14:paraId="31B3049B" w14:textId="77777777" w:rsidR="000A7C75" w:rsidRPr="00077A68" w:rsidRDefault="000A7C75" w:rsidP="000A7C75">
      <w:pPr>
        <w:spacing w:line="276" w:lineRule="auto"/>
        <w:jc w:val="both"/>
        <w:rPr>
          <w:rFonts w:ascii="Arial" w:hAnsi="Arial" w:cs="Arial"/>
          <w:sz w:val="22"/>
          <w:szCs w:val="22"/>
        </w:rPr>
      </w:pPr>
    </w:p>
    <w:p w14:paraId="3BC48B85" w14:textId="77777777" w:rsidR="000A7C75" w:rsidRPr="005E5E2A" w:rsidRDefault="000A7C75" w:rsidP="000A7C75">
      <w:pPr>
        <w:rPr>
          <w:rFonts w:ascii="Arial" w:hAnsi="Arial" w:cs="Arial"/>
          <w:b/>
          <w:bCs/>
          <w:sz w:val="22"/>
          <w:szCs w:val="22"/>
        </w:rPr>
      </w:pPr>
      <w:r w:rsidRPr="005E5E2A">
        <w:rPr>
          <w:rFonts w:ascii="Arial" w:hAnsi="Arial" w:cs="Arial"/>
          <w:b/>
          <w:bCs/>
          <w:sz w:val="22"/>
          <w:szCs w:val="22"/>
        </w:rPr>
        <w:t>Dnevni red:</w:t>
      </w:r>
    </w:p>
    <w:p w14:paraId="5C957510" w14:textId="77777777" w:rsidR="00FA5E61" w:rsidRPr="00DC59CC" w:rsidRDefault="00FA5E61" w:rsidP="00FA5E61">
      <w:pPr>
        <w:rPr>
          <w:rFonts w:ascii="Arial" w:hAnsi="Arial" w:cs="Arial"/>
          <w:sz w:val="22"/>
          <w:szCs w:val="22"/>
        </w:rPr>
      </w:pPr>
    </w:p>
    <w:p w14:paraId="75A71AA6" w14:textId="4C8A9B5F" w:rsidR="00873F48" w:rsidRPr="00835BC4" w:rsidRDefault="00873F48" w:rsidP="00835BC4">
      <w:pPr>
        <w:pStyle w:val="Odstavekseznama"/>
        <w:numPr>
          <w:ilvl w:val="0"/>
          <w:numId w:val="38"/>
        </w:numPr>
        <w:jc w:val="both"/>
        <w:rPr>
          <w:rFonts w:ascii="Arial" w:hAnsi="Arial" w:cs="Arial"/>
          <w:sz w:val="22"/>
          <w:szCs w:val="22"/>
        </w:rPr>
      </w:pPr>
      <w:r w:rsidRPr="00835BC4">
        <w:rPr>
          <w:rFonts w:ascii="Arial" w:hAnsi="Arial" w:cs="Arial"/>
          <w:sz w:val="22"/>
          <w:szCs w:val="22"/>
        </w:rPr>
        <w:t>Obravnava in potrditev dnevnega reda</w:t>
      </w:r>
    </w:p>
    <w:p w14:paraId="26B6574E" w14:textId="2D6B13FD" w:rsidR="00873F48" w:rsidRPr="00835BC4" w:rsidRDefault="00873F48" w:rsidP="00835BC4">
      <w:pPr>
        <w:pStyle w:val="Odstavekseznama"/>
        <w:numPr>
          <w:ilvl w:val="0"/>
          <w:numId w:val="38"/>
        </w:numPr>
        <w:jc w:val="both"/>
        <w:rPr>
          <w:rFonts w:ascii="Arial" w:hAnsi="Arial" w:cs="Arial"/>
          <w:sz w:val="22"/>
          <w:szCs w:val="22"/>
        </w:rPr>
      </w:pPr>
      <w:r w:rsidRPr="00835BC4">
        <w:rPr>
          <w:rFonts w:ascii="Arial" w:hAnsi="Arial" w:cs="Arial"/>
          <w:sz w:val="22"/>
          <w:szCs w:val="22"/>
        </w:rPr>
        <w:t>Obravnava in potrditev zapisnika 3</w:t>
      </w:r>
      <w:r w:rsidR="000F03A2" w:rsidRPr="00835BC4">
        <w:rPr>
          <w:rFonts w:ascii="Arial" w:hAnsi="Arial" w:cs="Arial"/>
          <w:sz w:val="22"/>
          <w:szCs w:val="22"/>
        </w:rPr>
        <w:t>5</w:t>
      </w:r>
      <w:r w:rsidRPr="00835BC4">
        <w:rPr>
          <w:rFonts w:ascii="Arial" w:hAnsi="Arial" w:cs="Arial"/>
          <w:sz w:val="22"/>
          <w:szCs w:val="22"/>
        </w:rPr>
        <w:t xml:space="preserve">. seje z dne </w:t>
      </w:r>
      <w:r w:rsidR="000F03A2" w:rsidRPr="00835BC4">
        <w:rPr>
          <w:rFonts w:ascii="Arial" w:hAnsi="Arial" w:cs="Arial"/>
          <w:sz w:val="22"/>
          <w:szCs w:val="22"/>
        </w:rPr>
        <w:t>16</w:t>
      </w:r>
      <w:r w:rsidRPr="00835BC4">
        <w:rPr>
          <w:rFonts w:ascii="Arial" w:hAnsi="Arial" w:cs="Arial"/>
          <w:sz w:val="22"/>
          <w:szCs w:val="22"/>
        </w:rPr>
        <w:t xml:space="preserve">. </w:t>
      </w:r>
      <w:r w:rsidR="000F03A2" w:rsidRPr="00835BC4">
        <w:rPr>
          <w:rFonts w:ascii="Arial" w:hAnsi="Arial" w:cs="Arial"/>
          <w:sz w:val="22"/>
          <w:szCs w:val="22"/>
        </w:rPr>
        <w:t>9</w:t>
      </w:r>
      <w:r w:rsidRPr="00835BC4">
        <w:rPr>
          <w:rFonts w:ascii="Arial" w:hAnsi="Arial" w:cs="Arial"/>
          <w:sz w:val="22"/>
          <w:szCs w:val="22"/>
        </w:rPr>
        <w:t>. 2026</w:t>
      </w:r>
      <w:r w:rsidR="000F03A2" w:rsidRPr="00835BC4">
        <w:rPr>
          <w:rFonts w:ascii="Arial" w:hAnsi="Arial" w:cs="Arial"/>
          <w:sz w:val="22"/>
          <w:szCs w:val="22"/>
        </w:rPr>
        <w:t>, 8. korespon</w:t>
      </w:r>
      <w:r w:rsidR="00835BC4" w:rsidRPr="00835BC4">
        <w:rPr>
          <w:rFonts w:ascii="Arial" w:hAnsi="Arial" w:cs="Arial"/>
          <w:sz w:val="22"/>
          <w:szCs w:val="22"/>
        </w:rPr>
        <w:t xml:space="preserve">denčne seje z dne 22. 9. 2026 in 9. korespondenčne seje z </w:t>
      </w:r>
      <w:r w:rsidRPr="00835BC4">
        <w:rPr>
          <w:rFonts w:ascii="Arial" w:hAnsi="Arial" w:cs="Arial"/>
          <w:sz w:val="22"/>
          <w:szCs w:val="22"/>
        </w:rPr>
        <w:t xml:space="preserve"> </w:t>
      </w:r>
      <w:r w:rsidR="00835BC4">
        <w:rPr>
          <w:rFonts w:ascii="Arial" w:hAnsi="Arial" w:cs="Arial"/>
          <w:sz w:val="22"/>
          <w:szCs w:val="22"/>
        </w:rPr>
        <w:t>dne 2. 10. 2026</w:t>
      </w:r>
    </w:p>
    <w:p w14:paraId="3C400EB2" w14:textId="66614A46" w:rsidR="00873F48" w:rsidRPr="00835BC4" w:rsidRDefault="00873F48" w:rsidP="00835BC4">
      <w:pPr>
        <w:pStyle w:val="Odstavekseznama"/>
        <w:numPr>
          <w:ilvl w:val="0"/>
          <w:numId w:val="38"/>
        </w:numPr>
        <w:jc w:val="both"/>
        <w:rPr>
          <w:rFonts w:ascii="Arial" w:hAnsi="Arial" w:cs="Arial"/>
          <w:sz w:val="22"/>
          <w:szCs w:val="22"/>
        </w:rPr>
      </w:pPr>
      <w:r w:rsidRPr="00835BC4">
        <w:rPr>
          <w:rFonts w:ascii="Arial" w:hAnsi="Arial" w:cs="Arial"/>
          <w:sz w:val="22"/>
          <w:szCs w:val="22"/>
        </w:rPr>
        <w:t>Realizacija sklepov 3</w:t>
      </w:r>
      <w:r w:rsidR="00677CEF">
        <w:rPr>
          <w:rFonts w:ascii="Arial" w:hAnsi="Arial" w:cs="Arial"/>
          <w:sz w:val="22"/>
          <w:szCs w:val="22"/>
        </w:rPr>
        <w:t>5</w:t>
      </w:r>
      <w:r w:rsidRPr="00835BC4">
        <w:rPr>
          <w:rFonts w:ascii="Arial" w:hAnsi="Arial" w:cs="Arial"/>
          <w:sz w:val="22"/>
          <w:szCs w:val="22"/>
        </w:rPr>
        <w:t>. seje z dne 1</w:t>
      </w:r>
      <w:r w:rsidR="00677CEF">
        <w:rPr>
          <w:rFonts w:ascii="Arial" w:hAnsi="Arial" w:cs="Arial"/>
          <w:sz w:val="22"/>
          <w:szCs w:val="22"/>
        </w:rPr>
        <w:t>6</w:t>
      </w:r>
      <w:r w:rsidRPr="00835BC4">
        <w:rPr>
          <w:rFonts w:ascii="Arial" w:hAnsi="Arial" w:cs="Arial"/>
          <w:sz w:val="22"/>
          <w:szCs w:val="22"/>
        </w:rPr>
        <w:t xml:space="preserve">. </w:t>
      </w:r>
      <w:r w:rsidR="00677CEF">
        <w:rPr>
          <w:rFonts w:ascii="Arial" w:hAnsi="Arial" w:cs="Arial"/>
          <w:sz w:val="22"/>
          <w:szCs w:val="22"/>
        </w:rPr>
        <w:t>9</w:t>
      </w:r>
      <w:r w:rsidRPr="00835BC4">
        <w:rPr>
          <w:rFonts w:ascii="Arial" w:hAnsi="Arial" w:cs="Arial"/>
          <w:sz w:val="22"/>
          <w:szCs w:val="22"/>
        </w:rPr>
        <w:t>. 2026</w:t>
      </w:r>
      <w:r w:rsidR="00677CEF">
        <w:rPr>
          <w:rFonts w:ascii="Arial" w:hAnsi="Arial" w:cs="Arial"/>
          <w:sz w:val="22"/>
          <w:szCs w:val="22"/>
        </w:rPr>
        <w:t>, 8. korespondenčne seje z dne 22. 9. 2026 in 9. korespondenčne seje z dne 9. 10. 2026</w:t>
      </w:r>
      <w:r w:rsidRPr="00835BC4">
        <w:rPr>
          <w:rFonts w:ascii="Arial" w:hAnsi="Arial" w:cs="Arial"/>
          <w:sz w:val="22"/>
          <w:szCs w:val="22"/>
        </w:rPr>
        <w:t xml:space="preserve"> </w:t>
      </w:r>
    </w:p>
    <w:p w14:paraId="0080A7D2" w14:textId="48BC7A3F" w:rsidR="00873F48" w:rsidRPr="00835BC4" w:rsidRDefault="00677CEF" w:rsidP="00835BC4">
      <w:pPr>
        <w:pStyle w:val="Odstavekseznama"/>
        <w:numPr>
          <w:ilvl w:val="0"/>
          <w:numId w:val="38"/>
        </w:numPr>
        <w:jc w:val="both"/>
        <w:rPr>
          <w:rFonts w:ascii="Arial" w:hAnsi="Arial" w:cs="Arial"/>
          <w:sz w:val="22"/>
          <w:szCs w:val="22"/>
        </w:rPr>
      </w:pPr>
      <w:r>
        <w:rPr>
          <w:rFonts w:ascii="Arial" w:hAnsi="Arial" w:cs="Arial"/>
          <w:sz w:val="22"/>
          <w:szCs w:val="22"/>
        </w:rPr>
        <w:t>Predstavitev in splošne razprave o predlogu Proračuna Občine Ig za leto 2027</w:t>
      </w:r>
    </w:p>
    <w:p w14:paraId="1B82CFF3" w14:textId="2E0AC302" w:rsidR="00873F48" w:rsidRPr="00835BC4" w:rsidRDefault="00873F48" w:rsidP="00835BC4">
      <w:pPr>
        <w:pStyle w:val="Odstavekseznama"/>
        <w:numPr>
          <w:ilvl w:val="0"/>
          <w:numId w:val="38"/>
        </w:numPr>
        <w:jc w:val="both"/>
        <w:rPr>
          <w:rFonts w:ascii="Arial" w:hAnsi="Arial" w:cs="Arial"/>
          <w:sz w:val="22"/>
          <w:szCs w:val="22"/>
        </w:rPr>
      </w:pPr>
      <w:r w:rsidRPr="00835BC4">
        <w:rPr>
          <w:rFonts w:ascii="Arial" w:hAnsi="Arial" w:cs="Arial"/>
          <w:sz w:val="22"/>
          <w:szCs w:val="22"/>
        </w:rPr>
        <w:t xml:space="preserve">Pobude in vprašanja </w:t>
      </w:r>
    </w:p>
    <w:p w14:paraId="02EC93EF" w14:textId="3654DAD5" w:rsidR="00FA5E61" w:rsidRPr="00DC59CC" w:rsidRDefault="00FA5E61" w:rsidP="009D76D6">
      <w:pPr>
        <w:ind w:firstLine="60"/>
        <w:rPr>
          <w:rFonts w:ascii="Arial" w:hAnsi="Arial" w:cs="Arial"/>
          <w:sz w:val="22"/>
          <w:szCs w:val="22"/>
        </w:rPr>
      </w:pPr>
    </w:p>
    <w:p w14:paraId="259D4847" w14:textId="77777777" w:rsidR="000A7C75" w:rsidRPr="00077A68" w:rsidRDefault="000A7C75" w:rsidP="000A7C75">
      <w:pPr>
        <w:spacing w:line="276" w:lineRule="auto"/>
        <w:jc w:val="center"/>
        <w:rPr>
          <w:rFonts w:ascii="Arial" w:hAnsi="Arial" w:cs="Arial"/>
          <w:b/>
          <w:bCs/>
          <w:sz w:val="22"/>
          <w:szCs w:val="22"/>
        </w:rPr>
      </w:pPr>
      <w:r w:rsidRPr="00077A68">
        <w:rPr>
          <w:rFonts w:ascii="Arial" w:hAnsi="Arial" w:cs="Arial"/>
          <w:b/>
          <w:bCs/>
          <w:sz w:val="22"/>
          <w:szCs w:val="22"/>
        </w:rPr>
        <w:t>Ad 1</w:t>
      </w:r>
    </w:p>
    <w:p w14:paraId="1DEA942D" w14:textId="48C9B1C6" w:rsidR="000A7C75" w:rsidRDefault="000A7C75" w:rsidP="000A7C75">
      <w:pPr>
        <w:spacing w:line="276" w:lineRule="auto"/>
        <w:jc w:val="center"/>
        <w:rPr>
          <w:rFonts w:ascii="Arial" w:hAnsi="Arial" w:cs="Arial"/>
          <w:b/>
          <w:bCs/>
          <w:sz w:val="22"/>
          <w:szCs w:val="22"/>
        </w:rPr>
      </w:pPr>
      <w:r w:rsidRPr="00077A68">
        <w:rPr>
          <w:rFonts w:ascii="Arial" w:hAnsi="Arial" w:cs="Arial"/>
          <w:b/>
          <w:bCs/>
          <w:sz w:val="22"/>
          <w:szCs w:val="22"/>
        </w:rPr>
        <w:t>Dnevni red</w:t>
      </w:r>
    </w:p>
    <w:p w14:paraId="4B4347A8" w14:textId="77777777" w:rsidR="000A7C75" w:rsidRPr="00077A68" w:rsidRDefault="000A7C75" w:rsidP="00405113">
      <w:pPr>
        <w:spacing w:line="276" w:lineRule="auto"/>
        <w:rPr>
          <w:rFonts w:ascii="Arial" w:hAnsi="Arial" w:cs="Arial"/>
          <w:b/>
          <w:bCs/>
          <w:sz w:val="22"/>
          <w:szCs w:val="22"/>
        </w:rPr>
      </w:pPr>
    </w:p>
    <w:p w14:paraId="7EB58424" w14:textId="2ECF35FC" w:rsidR="008E7706" w:rsidRDefault="00CC1C1D" w:rsidP="008F0709">
      <w:pPr>
        <w:spacing w:line="276" w:lineRule="auto"/>
        <w:jc w:val="both"/>
        <w:rPr>
          <w:rFonts w:ascii="Arial" w:hAnsi="Arial" w:cs="Arial"/>
          <w:bCs/>
          <w:sz w:val="22"/>
          <w:szCs w:val="22"/>
        </w:rPr>
      </w:pPr>
      <w:r w:rsidRPr="006B6C27">
        <w:rPr>
          <w:rFonts w:ascii="Arial" w:hAnsi="Arial" w:cs="Arial"/>
          <w:b/>
          <w:bCs/>
          <w:sz w:val="22"/>
          <w:szCs w:val="22"/>
        </w:rPr>
        <w:t>Župan</w:t>
      </w:r>
      <w:r>
        <w:rPr>
          <w:rFonts w:ascii="Arial" w:hAnsi="Arial" w:cs="Arial"/>
          <w:sz w:val="22"/>
          <w:szCs w:val="22"/>
        </w:rPr>
        <w:t xml:space="preserve"> predlaga v </w:t>
      </w:r>
      <w:r w:rsidR="00DF09B4">
        <w:rPr>
          <w:rFonts w:ascii="Arial" w:hAnsi="Arial" w:cs="Arial"/>
          <w:bCs/>
          <w:sz w:val="22"/>
          <w:szCs w:val="22"/>
        </w:rPr>
        <w:t>potrditev dnevni red.</w:t>
      </w:r>
      <w:r w:rsidR="00EC6FBC">
        <w:rPr>
          <w:rFonts w:ascii="Arial" w:hAnsi="Arial" w:cs="Arial"/>
          <w:bCs/>
          <w:sz w:val="22"/>
          <w:szCs w:val="22"/>
        </w:rPr>
        <w:t xml:space="preserve"> </w:t>
      </w:r>
    </w:p>
    <w:p w14:paraId="5E56CCED" w14:textId="77777777" w:rsidR="00E225C2" w:rsidRDefault="00E225C2" w:rsidP="008F0709">
      <w:pPr>
        <w:spacing w:line="276" w:lineRule="auto"/>
        <w:jc w:val="both"/>
        <w:rPr>
          <w:rFonts w:ascii="Arial" w:hAnsi="Arial" w:cs="Arial"/>
          <w:b/>
          <w:bCs/>
          <w:sz w:val="22"/>
          <w:szCs w:val="22"/>
        </w:rPr>
      </w:pPr>
    </w:p>
    <w:p w14:paraId="6621EF99" w14:textId="77F7F66C" w:rsidR="008F0709" w:rsidRPr="008E7706" w:rsidRDefault="008F0709" w:rsidP="008F0709">
      <w:pPr>
        <w:spacing w:line="276" w:lineRule="auto"/>
        <w:jc w:val="both"/>
        <w:rPr>
          <w:rFonts w:ascii="Arial" w:hAnsi="Arial" w:cs="Arial"/>
          <w:b/>
          <w:bCs/>
          <w:sz w:val="22"/>
          <w:szCs w:val="22"/>
        </w:rPr>
      </w:pPr>
      <w:r w:rsidRPr="00077A68">
        <w:rPr>
          <w:rFonts w:ascii="Arial" w:hAnsi="Arial" w:cs="Arial"/>
          <w:b/>
          <w:sz w:val="22"/>
          <w:szCs w:val="22"/>
        </w:rPr>
        <w:t xml:space="preserve">Občinski svet Občine Ig </w:t>
      </w:r>
      <w:r w:rsidR="00DB7438">
        <w:rPr>
          <w:rFonts w:ascii="Arial" w:hAnsi="Arial" w:cs="Arial"/>
          <w:b/>
          <w:sz w:val="22"/>
          <w:szCs w:val="22"/>
        </w:rPr>
        <w:t>potr</w:t>
      </w:r>
      <w:r w:rsidR="005F60F4">
        <w:rPr>
          <w:rFonts w:ascii="Arial" w:hAnsi="Arial" w:cs="Arial"/>
          <w:b/>
          <w:sz w:val="22"/>
          <w:szCs w:val="22"/>
        </w:rPr>
        <w:t>di</w:t>
      </w:r>
      <w:r w:rsidR="008137B0">
        <w:rPr>
          <w:rFonts w:ascii="Arial" w:hAnsi="Arial" w:cs="Arial"/>
          <w:b/>
          <w:sz w:val="22"/>
          <w:szCs w:val="22"/>
        </w:rPr>
        <w:t xml:space="preserve"> </w:t>
      </w:r>
      <w:r w:rsidRPr="00077A68">
        <w:rPr>
          <w:rFonts w:ascii="Arial" w:hAnsi="Arial" w:cs="Arial"/>
          <w:b/>
          <w:sz w:val="22"/>
          <w:szCs w:val="22"/>
        </w:rPr>
        <w:t>dnevni</w:t>
      </w:r>
      <w:r w:rsidR="001D490E">
        <w:rPr>
          <w:rFonts w:ascii="Arial" w:hAnsi="Arial" w:cs="Arial"/>
          <w:b/>
          <w:sz w:val="22"/>
          <w:szCs w:val="22"/>
        </w:rPr>
        <w:t xml:space="preserve"> red</w:t>
      </w:r>
      <w:r w:rsidR="005C3F73">
        <w:rPr>
          <w:rFonts w:ascii="Arial" w:hAnsi="Arial" w:cs="Arial"/>
          <w:b/>
          <w:sz w:val="22"/>
          <w:szCs w:val="22"/>
        </w:rPr>
        <w:t>.</w:t>
      </w:r>
    </w:p>
    <w:p w14:paraId="264EFFEB" w14:textId="776A0A8A" w:rsidR="005F2A9A" w:rsidRDefault="00724CD4" w:rsidP="005F2A9A">
      <w:pPr>
        <w:spacing w:line="276" w:lineRule="auto"/>
        <w:rPr>
          <w:rFonts w:ascii="Arial" w:hAnsi="Arial" w:cs="Arial"/>
          <w:bCs/>
          <w:sz w:val="22"/>
          <w:szCs w:val="22"/>
        </w:rPr>
      </w:pPr>
      <w:r>
        <w:rPr>
          <w:rFonts w:ascii="Arial" w:hAnsi="Arial" w:cs="Arial"/>
          <w:bCs/>
          <w:sz w:val="22"/>
          <w:szCs w:val="22"/>
        </w:rPr>
        <w:t>Glasovanje: 11</w:t>
      </w:r>
      <w:r w:rsidR="00460B93">
        <w:rPr>
          <w:rFonts w:ascii="Arial" w:hAnsi="Arial" w:cs="Arial"/>
          <w:bCs/>
          <w:sz w:val="22"/>
          <w:szCs w:val="22"/>
        </w:rPr>
        <w:t xml:space="preserve"> </w:t>
      </w:r>
      <w:r w:rsidR="006B3A16">
        <w:rPr>
          <w:rFonts w:ascii="Arial" w:hAnsi="Arial" w:cs="Arial"/>
          <w:bCs/>
          <w:sz w:val="22"/>
          <w:szCs w:val="22"/>
        </w:rPr>
        <w:t>ZA, 0 PROTI, 0</w:t>
      </w:r>
      <w:r w:rsidR="008F0709" w:rsidRPr="00077A68">
        <w:rPr>
          <w:rFonts w:ascii="Arial" w:hAnsi="Arial" w:cs="Arial"/>
          <w:bCs/>
          <w:sz w:val="22"/>
          <w:szCs w:val="22"/>
        </w:rPr>
        <w:t xml:space="preserve"> VZDRŽAN</w:t>
      </w:r>
      <w:r w:rsidR="008C1522">
        <w:rPr>
          <w:rFonts w:ascii="Arial" w:hAnsi="Arial" w:cs="Arial"/>
          <w:bCs/>
          <w:sz w:val="22"/>
          <w:szCs w:val="22"/>
        </w:rPr>
        <w:t>IH</w:t>
      </w:r>
    </w:p>
    <w:p w14:paraId="31D0527F" w14:textId="2BB1A46A" w:rsidR="00456268" w:rsidRPr="00456268" w:rsidRDefault="00456268" w:rsidP="00456268">
      <w:pPr>
        <w:spacing w:line="276" w:lineRule="auto"/>
        <w:jc w:val="both"/>
        <w:rPr>
          <w:rFonts w:ascii="Arial" w:hAnsi="Arial" w:cs="Arial"/>
          <w:bCs/>
          <w:i/>
          <w:iCs/>
          <w:sz w:val="22"/>
          <w:szCs w:val="22"/>
        </w:rPr>
      </w:pPr>
      <w:r w:rsidRPr="00456268">
        <w:rPr>
          <w:rStyle w:val="Poudarek"/>
          <w:rFonts w:ascii="Arial" w:hAnsi="Arial" w:cs="Arial"/>
          <w:i w:val="0"/>
          <w:iCs w:val="0"/>
          <w:color w:val="0A0A0A"/>
          <w:sz w:val="22"/>
          <w:szCs w:val="22"/>
          <w:shd w:val="clear" w:color="auto" w:fill="FFFFFF"/>
        </w:rPr>
        <w:t xml:space="preserve">Ugotovi se, da je bil </w:t>
      </w:r>
      <w:r>
        <w:rPr>
          <w:rStyle w:val="Poudarek"/>
          <w:rFonts w:ascii="Arial" w:hAnsi="Arial" w:cs="Arial"/>
          <w:i w:val="0"/>
          <w:iCs w:val="0"/>
          <w:color w:val="0A0A0A"/>
          <w:sz w:val="22"/>
          <w:szCs w:val="22"/>
          <w:shd w:val="clear" w:color="auto" w:fill="FFFFFF"/>
        </w:rPr>
        <w:t xml:space="preserve">dnevni red </w:t>
      </w:r>
      <w:r w:rsidRPr="00456268">
        <w:rPr>
          <w:rStyle w:val="Poudarek"/>
          <w:rFonts w:ascii="Arial" w:hAnsi="Arial" w:cs="Arial"/>
          <w:i w:val="0"/>
          <w:iCs w:val="0"/>
          <w:color w:val="0A0A0A"/>
          <w:sz w:val="22"/>
          <w:szCs w:val="22"/>
          <w:shd w:val="clear" w:color="auto" w:fill="FFFFFF"/>
        </w:rPr>
        <w:t>soglasno sprejet.</w:t>
      </w:r>
    </w:p>
    <w:p w14:paraId="6FAF43FE" w14:textId="77777777" w:rsidR="00456268" w:rsidRDefault="00456268" w:rsidP="005F2A9A">
      <w:pPr>
        <w:spacing w:line="276" w:lineRule="auto"/>
        <w:rPr>
          <w:rFonts w:ascii="Arial" w:hAnsi="Arial" w:cs="Arial"/>
          <w:bCs/>
          <w:sz w:val="22"/>
          <w:szCs w:val="22"/>
        </w:rPr>
      </w:pPr>
    </w:p>
    <w:p w14:paraId="0C23C78D" w14:textId="77777777" w:rsidR="00677CEF" w:rsidRDefault="00CE13B6" w:rsidP="00677CEF">
      <w:pPr>
        <w:spacing w:line="276" w:lineRule="auto"/>
        <w:jc w:val="center"/>
        <w:rPr>
          <w:rFonts w:ascii="Arial" w:hAnsi="Arial" w:cs="Arial"/>
          <w:b/>
          <w:bCs/>
          <w:sz w:val="22"/>
          <w:szCs w:val="22"/>
        </w:rPr>
      </w:pPr>
      <w:r>
        <w:rPr>
          <w:rFonts w:ascii="Arial" w:hAnsi="Arial" w:cs="Arial"/>
          <w:b/>
          <w:bCs/>
          <w:sz w:val="22"/>
          <w:szCs w:val="22"/>
        </w:rPr>
        <w:t>A</w:t>
      </w:r>
      <w:r w:rsidR="000A7C75" w:rsidRPr="00077A68">
        <w:rPr>
          <w:rFonts w:ascii="Arial" w:hAnsi="Arial" w:cs="Arial"/>
          <w:b/>
          <w:bCs/>
          <w:sz w:val="22"/>
          <w:szCs w:val="22"/>
        </w:rPr>
        <w:t>d 2</w:t>
      </w:r>
    </w:p>
    <w:p w14:paraId="52795AE5" w14:textId="6760EAFD" w:rsidR="00677CEF" w:rsidRPr="00677CEF" w:rsidRDefault="00677CEF" w:rsidP="00677CEF">
      <w:pPr>
        <w:spacing w:line="276" w:lineRule="auto"/>
        <w:jc w:val="center"/>
        <w:rPr>
          <w:rFonts w:ascii="Arial" w:hAnsi="Arial" w:cs="Arial"/>
          <w:b/>
          <w:bCs/>
          <w:sz w:val="22"/>
          <w:szCs w:val="22"/>
        </w:rPr>
      </w:pPr>
      <w:r w:rsidRPr="00677CEF">
        <w:rPr>
          <w:rFonts w:ascii="Arial" w:hAnsi="Arial" w:cs="Arial"/>
          <w:b/>
          <w:bCs/>
          <w:sz w:val="22"/>
          <w:szCs w:val="22"/>
        </w:rPr>
        <w:t>Obravnava in potrditev zapisnika 35. seje z dne 16. 9. 2026, 8. korespondenčne seje z dne 22. 9. 2026 in 9. korespondenčne seje z  dne 2. 10. 2026</w:t>
      </w:r>
    </w:p>
    <w:p w14:paraId="47C34FC8" w14:textId="77777777" w:rsidR="000A7C75" w:rsidRPr="00077A68" w:rsidRDefault="000A7C75" w:rsidP="00DC2936">
      <w:pPr>
        <w:spacing w:line="276" w:lineRule="auto"/>
        <w:rPr>
          <w:rFonts w:ascii="Arial" w:hAnsi="Arial" w:cs="Arial"/>
          <w:sz w:val="22"/>
          <w:szCs w:val="22"/>
        </w:rPr>
      </w:pPr>
    </w:p>
    <w:p w14:paraId="2AD88CEA" w14:textId="5FB5D1A3" w:rsidR="000A7C75" w:rsidRDefault="000A7C75" w:rsidP="000A7C75">
      <w:pPr>
        <w:spacing w:line="276" w:lineRule="auto"/>
        <w:jc w:val="both"/>
        <w:rPr>
          <w:rFonts w:ascii="Arial" w:hAnsi="Arial" w:cs="Arial"/>
          <w:sz w:val="22"/>
          <w:szCs w:val="22"/>
        </w:rPr>
      </w:pPr>
      <w:bookmarkStart w:id="0" w:name="_Hlk101267603"/>
      <w:r w:rsidRPr="0002280A">
        <w:rPr>
          <w:rFonts w:ascii="Arial" w:hAnsi="Arial" w:cs="Arial"/>
          <w:b/>
          <w:bCs/>
          <w:sz w:val="22"/>
          <w:szCs w:val="22"/>
        </w:rPr>
        <w:t>Župan</w:t>
      </w:r>
      <w:r w:rsidRPr="00077A68">
        <w:rPr>
          <w:rFonts w:ascii="Arial" w:hAnsi="Arial" w:cs="Arial"/>
          <w:sz w:val="22"/>
          <w:szCs w:val="22"/>
        </w:rPr>
        <w:t xml:space="preserve"> predlaga </w:t>
      </w:r>
      <w:r w:rsidR="00A40EFD">
        <w:rPr>
          <w:rFonts w:ascii="Arial" w:hAnsi="Arial" w:cs="Arial"/>
          <w:sz w:val="22"/>
          <w:szCs w:val="22"/>
        </w:rPr>
        <w:t xml:space="preserve">v potrditev zapisnik </w:t>
      </w:r>
      <w:r w:rsidR="00A323F9">
        <w:rPr>
          <w:rFonts w:ascii="Arial" w:hAnsi="Arial" w:cs="Arial"/>
          <w:sz w:val="22"/>
          <w:szCs w:val="22"/>
        </w:rPr>
        <w:t>3</w:t>
      </w:r>
      <w:r w:rsidR="00677CEF">
        <w:rPr>
          <w:rFonts w:ascii="Arial" w:hAnsi="Arial" w:cs="Arial"/>
          <w:sz w:val="22"/>
          <w:szCs w:val="22"/>
        </w:rPr>
        <w:t>5</w:t>
      </w:r>
      <w:r w:rsidR="00A40EFD">
        <w:rPr>
          <w:rFonts w:ascii="Arial" w:hAnsi="Arial" w:cs="Arial"/>
          <w:sz w:val="22"/>
          <w:szCs w:val="22"/>
        </w:rPr>
        <w:t>. redne seje</w:t>
      </w:r>
      <w:r w:rsidR="008A23E6">
        <w:rPr>
          <w:rFonts w:ascii="Arial" w:hAnsi="Arial" w:cs="Arial"/>
          <w:sz w:val="22"/>
          <w:szCs w:val="22"/>
        </w:rPr>
        <w:t xml:space="preserve"> Občinskega sveta Občine Ig</w:t>
      </w:r>
      <w:r w:rsidR="00724CD4">
        <w:rPr>
          <w:rFonts w:ascii="Arial" w:hAnsi="Arial" w:cs="Arial"/>
          <w:sz w:val="22"/>
          <w:szCs w:val="22"/>
        </w:rPr>
        <w:t xml:space="preserve"> z dne 16. 9. 2026</w:t>
      </w:r>
      <w:r w:rsidR="008A23E6">
        <w:rPr>
          <w:rFonts w:ascii="Arial" w:hAnsi="Arial" w:cs="Arial"/>
          <w:sz w:val="22"/>
          <w:szCs w:val="22"/>
        </w:rPr>
        <w:t xml:space="preserve"> ter zapisnika 8. korespondenčne seje z dne 22. 9. 2026 in 9. korespondenčne seje z dne 2. 10. 2026. </w:t>
      </w:r>
    </w:p>
    <w:p w14:paraId="2BC6F4BC" w14:textId="77777777" w:rsidR="00BC5C2A" w:rsidRPr="00077A68" w:rsidRDefault="00BC5C2A" w:rsidP="000A7C75">
      <w:pPr>
        <w:spacing w:line="276" w:lineRule="auto"/>
        <w:jc w:val="both"/>
        <w:rPr>
          <w:rFonts w:ascii="Arial" w:hAnsi="Arial" w:cs="Arial"/>
          <w:b/>
          <w:bCs/>
          <w:sz w:val="22"/>
          <w:szCs w:val="22"/>
        </w:rPr>
      </w:pPr>
    </w:p>
    <w:p w14:paraId="0E6013C5" w14:textId="0A2D5E0C" w:rsidR="000A7C75" w:rsidRPr="008A23E6" w:rsidRDefault="000A7C75" w:rsidP="008A23E6">
      <w:pPr>
        <w:spacing w:line="276" w:lineRule="auto"/>
        <w:jc w:val="both"/>
        <w:rPr>
          <w:rFonts w:ascii="Arial" w:hAnsi="Arial" w:cs="Arial"/>
          <w:b/>
          <w:bCs/>
          <w:sz w:val="22"/>
          <w:szCs w:val="22"/>
        </w:rPr>
      </w:pPr>
      <w:r w:rsidRPr="008A23E6">
        <w:rPr>
          <w:rFonts w:ascii="Arial" w:hAnsi="Arial" w:cs="Arial"/>
          <w:b/>
          <w:bCs/>
          <w:sz w:val="22"/>
          <w:szCs w:val="22"/>
        </w:rPr>
        <w:t xml:space="preserve">Občinski svet Občine Ig </w:t>
      </w:r>
      <w:r w:rsidR="00DB7438" w:rsidRPr="008A23E6">
        <w:rPr>
          <w:rFonts w:ascii="Arial" w:hAnsi="Arial" w:cs="Arial"/>
          <w:b/>
          <w:bCs/>
          <w:sz w:val="22"/>
          <w:szCs w:val="22"/>
        </w:rPr>
        <w:t>pot</w:t>
      </w:r>
      <w:r w:rsidR="005F60F4" w:rsidRPr="008A23E6">
        <w:rPr>
          <w:rFonts w:ascii="Arial" w:hAnsi="Arial" w:cs="Arial"/>
          <w:b/>
          <w:bCs/>
          <w:sz w:val="22"/>
          <w:szCs w:val="22"/>
        </w:rPr>
        <w:t>rdi</w:t>
      </w:r>
      <w:r w:rsidRPr="008A23E6">
        <w:rPr>
          <w:rFonts w:ascii="Arial" w:hAnsi="Arial" w:cs="Arial"/>
          <w:b/>
          <w:bCs/>
          <w:sz w:val="22"/>
          <w:szCs w:val="22"/>
        </w:rPr>
        <w:t xml:space="preserve"> zapisnik </w:t>
      </w:r>
      <w:r w:rsidR="00A323F9" w:rsidRPr="008A23E6">
        <w:rPr>
          <w:rFonts w:ascii="Arial" w:hAnsi="Arial" w:cs="Arial"/>
          <w:b/>
          <w:bCs/>
          <w:sz w:val="22"/>
          <w:szCs w:val="22"/>
        </w:rPr>
        <w:t>3</w:t>
      </w:r>
      <w:r w:rsidR="008A23E6" w:rsidRPr="008A23E6">
        <w:rPr>
          <w:rFonts w:ascii="Arial" w:hAnsi="Arial" w:cs="Arial"/>
          <w:b/>
          <w:bCs/>
          <w:sz w:val="22"/>
          <w:szCs w:val="22"/>
        </w:rPr>
        <w:t>5</w:t>
      </w:r>
      <w:r w:rsidRPr="008A23E6">
        <w:rPr>
          <w:rFonts w:ascii="Arial" w:hAnsi="Arial" w:cs="Arial"/>
          <w:b/>
          <w:bCs/>
          <w:sz w:val="22"/>
          <w:szCs w:val="22"/>
        </w:rPr>
        <w:t>. redne seje</w:t>
      </w:r>
      <w:r w:rsidR="00752030" w:rsidRPr="008A23E6">
        <w:rPr>
          <w:rFonts w:ascii="Arial" w:hAnsi="Arial" w:cs="Arial"/>
          <w:b/>
          <w:bCs/>
          <w:sz w:val="22"/>
          <w:szCs w:val="22"/>
        </w:rPr>
        <w:t xml:space="preserve"> </w:t>
      </w:r>
      <w:r w:rsidRPr="008A23E6">
        <w:rPr>
          <w:rFonts w:ascii="Arial" w:hAnsi="Arial" w:cs="Arial"/>
          <w:b/>
          <w:bCs/>
          <w:sz w:val="22"/>
          <w:szCs w:val="22"/>
        </w:rPr>
        <w:t>Občinskega sveta Občine Ig</w:t>
      </w:r>
      <w:r w:rsidR="008A23E6" w:rsidRPr="008A23E6">
        <w:rPr>
          <w:rFonts w:ascii="Arial" w:hAnsi="Arial" w:cs="Arial"/>
          <w:b/>
          <w:bCs/>
          <w:sz w:val="22"/>
          <w:szCs w:val="22"/>
        </w:rPr>
        <w:t xml:space="preserve"> ter zapisnika 8. korespondenčne seje z dne 22. 9. 2026 in 9. korespondenčne seje z dne 2. 10. 2026.</w:t>
      </w:r>
      <w:r w:rsidR="00E500EF" w:rsidRPr="008A23E6">
        <w:rPr>
          <w:rFonts w:ascii="Arial" w:hAnsi="Arial" w:cs="Arial"/>
          <w:b/>
          <w:bCs/>
          <w:sz w:val="22"/>
          <w:szCs w:val="22"/>
        </w:rPr>
        <w:t xml:space="preserve"> </w:t>
      </w:r>
    </w:p>
    <w:p w14:paraId="16E31328" w14:textId="5C4BDB4A" w:rsidR="000A7C75" w:rsidRDefault="003B608C" w:rsidP="000A7C75">
      <w:pPr>
        <w:spacing w:line="276" w:lineRule="auto"/>
        <w:jc w:val="both"/>
        <w:rPr>
          <w:rFonts w:ascii="Arial" w:hAnsi="Arial" w:cs="Arial"/>
          <w:bCs/>
          <w:sz w:val="22"/>
          <w:szCs w:val="22"/>
        </w:rPr>
      </w:pPr>
      <w:r>
        <w:rPr>
          <w:rFonts w:ascii="Arial" w:hAnsi="Arial" w:cs="Arial"/>
          <w:bCs/>
          <w:sz w:val="22"/>
          <w:szCs w:val="22"/>
        </w:rPr>
        <w:lastRenderedPageBreak/>
        <w:t xml:space="preserve">Glasovanje: </w:t>
      </w:r>
      <w:r w:rsidR="00724CD4">
        <w:rPr>
          <w:rFonts w:ascii="Arial" w:hAnsi="Arial" w:cs="Arial"/>
          <w:bCs/>
          <w:sz w:val="22"/>
          <w:szCs w:val="22"/>
        </w:rPr>
        <w:t>11</w:t>
      </w:r>
      <w:r w:rsidR="000A7C75" w:rsidRPr="00077A68">
        <w:rPr>
          <w:rFonts w:ascii="Arial" w:hAnsi="Arial" w:cs="Arial"/>
          <w:bCs/>
          <w:sz w:val="22"/>
          <w:szCs w:val="22"/>
        </w:rPr>
        <w:t xml:space="preserve"> ZA, 0 PROTI, </w:t>
      </w:r>
      <w:r w:rsidR="00724CD4">
        <w:rPr>
          <w:rFonts w:ascii="Arial" w:hAnsi="Arial" w:cs="Arial"/>
          <w:bCs/>
          <w:sz w:val="22"/>
          <w:szCs w:val="22"/>
        </w:rPr>
        <w:t>0</w:t>
      </w:r>
      <w:r w:rsidR="00957635">
        <w:rPr>
          <w:rFonts w:ascii="Arial" w:hAnsi="Arial" w:cs="Arial"/>
          <w:bCs/>
          <w:sz w:val="22"/>
          <w:szCs w:val="22"/>
        </w:rPr>
        <w:t xml:space="preserve"> </w:t>
      </w:r>
      <w:r w:rsidR="000A7C75" w:rsidRPr="00077A68">
        <w:rPr>
          <w:rFonts w:ascii="Arial" w:hAnsi="Arial" w:cs="Arial"/>
          <w:bCs/>
          <w:sz w:val="22"/>
          <w:szCs w:val="22"/>
        </w:rPr>
        <w:t>VZDRŽAN</w:t>
      </w:r>
      <w:bookmarkEnd w:id="0"/>
      <w:r w:rsidR="00724CD4">
        <w:rPr>
          <w:rFonts w:ascii="Arial" w:hAnsi="Arial" w:cs="Arial"/>
          <w:bCs/>
          <w:sz w:val="22"/>
          <w:szCs w:val="22"/>
        </w:rPr>
        <w:t>IH</w:t>
      </w:r>
    </w:p>
    <w:p w14:paraId="08D0F02F" w14:textId="0E8B6D03" w:rsidR="00456268" w:rsidRPr="00456268" w:rsidRDefault="00456268" w:rsidP="00456268">
      <w:pPr>
        <w:spacing w:line="276" w:lineRule="auto"/>
        <w:jc w:val="both"/>
        <w:rPr>
          <w:rFonts w:ascii="Arial" w:hAnsi="Arial" w:cs="Arial"/>
          <w:bCs/>
          <w:i/>
          <w:iCs/>
          <w:sz w:val="22"/>
          <w:szCs w:val="22"/>
        </w:rPr>
      </w:pPr>
      <w:r w:rsidRPr="00456268">
        <w:rPr>
          <w:rStyle w:val="Poudarek"/>
          <w:rFonts w:ascii="Arial" w:hAnsi="Arial" w:cs="Arial"/>
          <w:i w:val="0"/>
          <w:iCs w:val="0"/>
          <w:color w:val="0A0A0A"/>
          <w:sz w:val="22"/>
          <w:szCs w:val="22"/>
          <w:shd w:val="clear" w:color="auto" w:fill="FFFFFF"/>
        </w:rPr>
        <w:t xml:space="preserve">Ugotovi se, da </w:t>
      </w:r>
      <w:r w:rsidR="00724CD4">
        <w:rPr>
          <w:rStyle w:val="Poudarek"/>
          <w:rFonts w:ascii="Arial" w:hAnsi="Arial" w:cs="Arial"/>
          <w:i w:val="0"/>
          <w:iCs w:val="0"/>
          <w:color w:val="0A0A0A"/>
          <w:sz w:val="22"/>
          <w:szCs w:val="22"/>
          <w:shd w:val="clear" w:color="auto" w:fill="FFFFFF"/>
        </w:rPr>
        <w:t xml:space="preserve">so bili zapisniki soglasno sprejeti. </w:t>
      </w:r>
    </w:p>
    <w:p w14:paraId="2062ADEA" w14:textId="77777777" w:rsidR="000A7C75" w:rsidRPr="00077A68" w:rsidRDefault="000A7C75" w:rsidP="000A7C75">
      <w:pPr>
        <w:spacing w:line="276" w:lineRule="auto"/>
        <w:jc w:val="both"/>
        <w:rPr>
          <w:rFonts w:ascii="Arial" w:hAnsi="Arial" w:cs="Arial"/>
          <w:bCs/>
          <w:sz w:val="22"/>
          <w:szCs w:val="22"/>
        </w:rPr>
      </w:pPr>
    </w:p>
    <w:p w14:paraId="04B6AF52" w14:textId="77777777" w:rsidR="000A7C75" w:rsidRPr="00077A68" w:rsidRDefault="000A7C75" w:rsidP="000A7C75">
      <w:pPr>
        <w:spacing w:line="276" w:lineRule="auto"/>
        <w:jc w:val="center"/>
        <w:rPr>
          <w:rFonts w:ascii="Arial" w:hAnsi="Arial" w:cs="Arial"/>
          <w:b/>
          <w:bCs/>
          <w:sz w:val="22"/>
          <w:szCs w:val="22"/>
        </w:rPr>
      </w:pPr>
      <w:r w:rsidRPr="00077A68">
        <w:rPr>
          <w:rFonts w:ascii="Arial" w:hAnsi="Arial" w:cs="Arial"/>
          <w:b/>
          <w:bCs/>
          <w:sz w:val="22"/>
          <w:szCs w:val="22"/>
        </w:rPr>
        <w:t>Ad 3</w:t>
      </w:r>
    </w:p>
    <w:p w14:paraId="0B3B3B3F" w14:textId="7B27A10B" w:rsidR="008A23E6" w:rsidRPr="008A23E6" w:rsidRDefault="008A23E6" w:rsidP="008A23E6">
      <w:pPr>
        <w:jc w:val="center"/>
        <w:rPr>
          <w:rFonts w:ascii="Arial" w:hAnsi="Arial" w:cs="Arial"/>
          <w:b/>
          <w:bCs/>
          <w:sz w:val="22"/>
          <w:szCs w:val="22"/>
        </w:rPr>
      </w:pPr>
      <w:r w:rsidRPr="008A23E6">
        <w:rPr>
          <w:rFonts w:ascii="Arial" w:hAnsi="Arial" w:cs="Arial"/>
          <w:b/>
          <w:bCs/>
          <w:sz w:val="22"/>
          <w:szCs w:val="22"/>
        </w:rPr>
        <w:t>Realizacija sklepov 35. seje z dne 16. 9. 2026, 8. korespondenčne seje z dne 22. 9. 2026 in 9. korespondenčne seje z dne 9. 10. 2026</w:t>
      </w:r>
    </w:p>
    <w:p w14:paraId="4C753136" w14:textId="77777777" w:rsidR="000A7C75" w:rsidRPr="00077A68" w:rsidRDefault="000A7C75" w:rsidP="000A7C75">
      <w:pPr>
        <w:jc w:val="center"/>
        <w:rPr>
          <w:rFonts w:ascii="Arial" w:hAnsi="Arial" w:cs="Arial"/>
          <w:b/>
          <w:bCs/>
          <w:sz w:val="22"/>
          <w:szCs w:val="22"/>
        </w:rPr>
      </w:pPr>
    </w:p>
    <w:p w14:paraId="7FB2E185" w14:textId="2B16C3A6" w:rsidR="008A23E6" w:rsidRPr="00C01F5A" w:rsidRDefault="008A23E6" w:rsidP="008A23E6">
      <w:pPr>
        <w:jc w:val="both"/>
        <w:rPr>
          <w:rFonts w:ascii="Arial" w:hAnsi="Arial" w:cs="Arial"/>
          <w:sz w:val="22"/>
          <w:szCs w:val="22"/>
        </w:rPr>
      </w:pPr>
      <w:bookmarkStart w:id="1" w:name="_Hlk230173135"/>
      <w:r>
        <w:rPr>
          <w:rFonts w:ascii="Arial" w:hAnsi="Arial" w:cs="Arial"/>
          <w:b/>
          <w:bCs/>
          <w:sz w:val="22"/>
          <w:szCs w:val="22"/>
        </w:rPr>
        <w:t xml:space="preserve">Župan </w:t>
      </w:r>
      <w:r w:rsidR="000A7C75" w:rsidRPr="00AD503B">
        <w:rPr>
          <w:rFonts w:ascii="Arial" w:hAnsi="Arial" w:cs="Arial"/>
          <w:sz w:val="22"/>
          <w:szCs w:val="22"/>
        </w:rPr>
        <w:t xml:space="preserve">predstavi </w:t>
      </w:r>
      <w:bookmarkEnd w:id="1"/>
      <w:r w:rsidR="000A7C75" w:rsidRPr="00AD503B">
        <w:rPr>
          <w:rFonts w:ascii="Arial" w:hAnsi="Arial" w:cs="Arial"/>
          <w:sz w:val="22"/>
          <w:szCs w:val="22"/>
        </w:rPr>
        <w:t xml:space="preserve">realizirane sklepe </w:t>
      </w:r>
      <w:r w:rsidR="00853E91">
        <w:rPr>
          <w:rFonts w:ascii="Arial" w:hAnsi="Arial" w:cs="Arial"/>
          <w:sz w:val="22"/>
          <w:szCs w:val="22"/>
        </w:rPr>
        <w:t>3</w:t>
      </w:r>
      <w:r>
        <w:rPr>
          <w:rFonts w:ascii="Arial" w:hAnsi="Arial" w:cs="Arial"/>
          <w:sz w:val="22"/>
          <w:szCs w:val="22"/>
        </w:rPr>
        <w:t>5</w:t>
      </w:r>
      <w:r w:rsidR="000A7C75" w:rsidRPr="00AD503B">
        <w:rPr>
          <w:rFonts w:ascii="Arial" w:hAnsi="Arial" w:cs="Arial"/>
          <w:sz w:val="22"/>
          <w:szCs w:val="22"/>
        </w:rPr>
        <w:t>. redne seje Občinskega sveta Občine Ig, in sicer</w:t>
      </w:r>
      <w:r>
        <w:rPr>
          <w:rFonts w:ascii="Arial" w:hAnsi="Arial" w:cs="Arial"/>
          <w:sz w:val="22"/>
          <w:szCs w:val="22"/>
        </w:rPr>
        <w:t xml:space="preserve"> pove, da je </w:t>
      </w:r>
      <w:r w:rsidR="00B43774">
        <w:rPr>
          <w:rFonts w:ascii="Arial" w:hAnsi="Arial" w:cs="Arial"/>
          <w:sz w:val="22"/>
          <w:szCs w:val="22"/>
        </w:rPr>
        <w:t xml:space="preserve">bil </w:t>
      </w:r>
      <w:r>
        <w:rPr>
          <w:rFonts w:ascii="Arial" w:hAnsi="Arial" w:cs="Arial"/>
          <w:sz w:val="22"/>
          <w:szCs w:val="22"/>
        </w:rPr>
        <w:t>v</w:t>
      </w:r>
      <w:r w:rsidRPr="00C01F5A">
        <w:rPr>
          <w:rFonts w:ascii="Arial" w:hAnsi="Arial" w:cs="Arial"/>
          <w:sz w:val="22"/>
          <w:szCs w:val="22"/>
        </w:rPr>
        <w:t xml:space="preserve"> Uradnem glasilu slovenskih občin št. 56/2026 objavljen Odlok o rebalansu proračuna Občine Ig za leto 2026.</w:t>
      </w:r>
    </w:p>
    <w:p w14:paraId="0C82B184" w14:textId="77777777" w:rsidR="008A23E6" w:rsidRPr="00C01F5A" w:rsidRDefault="008A23E6" w:rsidP="008A23E6">
      <w:pPr>
        <w:jc w:val="both"/>
        <w:rPr>
          <w:rFonts w:ascii="Arial" w:hAnsi="Arial" w:cs="Arial"/>
          <w:sz w:val="22"/>
          <w:szCs w:val="22"/>
        </w:rPr>
      </w:pPr>
    </w:p>
    <w:p w14:paraId="0CE0D4B8" w14:textId="77777777" w:rsidR="008A23E6" w:rsidRPr="00C01F5A" w:rsidRDefault="008A23E6" w:rsidP="008A23E6">
      <w:pPr>
        <w:jc w:val="both"/>
        <w:rPr>
          <w:rFonts w:ascii="Arial" w:hAnsi="Arial" w:cs="Arial"/>
          <w:sz w:val="22"/>
          <w:szCs w:val="22"/>
        </w:rPr>
      </w:pPr>
      <w:r w:rsidRPr="00C01F5A">
        <w:rPr>
          <w:rFonts w:ascii="Arial" w:hAnsi="Arial" w:cs="Arial"/>
          <w:sz w:val="22"/>
          <w:szCs w:val="22"/>
        </w:rPr>
        <w:t>Odlok o dodelitvi koncesije za opravljanje javne službe na področju zdravstvene dejavnosti družinske medicine in fizioterapije na območju občine Ig in občine Škofljica bil sprejet v drugem branju na 8. korespondenčni seji dne 22. 9. 2026 in v popravku na 9. korespondenčni seji dne 2. 10. 2026.</w:t>
      </w:r>
    </w:p>
    <w:p w14:paraId="284D606D" w14:textId="77777777" w:rsidR="008A23E6" w:rsidRPr="00C01F5A" w:rsidRDefault="008A23E6" w:rsidP="008A23E6">
      <w:pPr>
        <w:jc w:val="both"/>
        <w:rPr>
          <w:rFonts w:ascii="Arial" w:hAnsi="Arial" w:cs="Arial"/>
          <w:sz w:val="22"/>
          <w:szCs w:val="22"/>
        </w:rPr>
      </w:pPr>
    </w:p>
    <w:p w14:paraId="3B78F74F" w14:textId="77777777" w:rsidR="008A23E6" w:rsidRPr="00C01F5A" w:rsidRDefault="008A23E6" w:rsidP="008A23E6">
      <w:pPr>
        <w:jc w:val="both"/>
        <w:rPr>
          <w:rFonts w:ascii="Arial" w:hAnsi="Arial" w:cs="Arial"/>
          <w:sz w:val="22"/>
          <w:szCs w:val="22"/>
        </w:rPr>
      </w:pPr>
      <w:r w:rsidRPr="00C01F5A">
        <w:rPr>
          <w:rFonts w:ascii="Arial" w:hAnsi="Arial" w:cs="Arial"/>
          <w:sz w:val="22"/>
          <w:szCs w:val="22"/>
        </w:rPr>
        <w:t>Načrt ravnanja s stvarnim premoženjem Občine Ig za leto 2026 - 3. dopolnitev je objavljen  v Katalogu informacij javnega značaja Občine Ig.</w:t>
      </w:r>
    </w:p>
    <w:p w14:paraId="2AB47701" w14:textId="77777777" w:rsidR="008A23E6" w:rsidRPr="00C01F5A" w:rsidRDefault="008A23E6" w:rsidP="008A23E6">
      <w:pPr>
        <w:jc w:val="both"/>
        <w:rPr>
          <w:rFonts w:ascii="Arial" w:hAnsi="Arial" w:cs="Arial"/>
          <w:sz w:val="22"/>
          <w:szCs w:val="22"/>
        </w:rPr>
      </w:pPr>
    </w:p>
    <w:p w14:paraId="68462B04" w14:textId="77777777" w:rsidR="008A23E6" w:rsidRPr="00C01F5A" w:rsidRDefault="008A23E6" w:rsidP="008A23E6">
      <w:pPr>
        <w:jc w:val="both"/>
        <w:rPr>
          <w:rFonts w:ascii="Arial" w:hAnsi="Arial" w:cs="Arial"/>
          <w:sz w:val="22"/>
          <w:szCs w:val="22"/>
        </w:rPr>
      </w:pPr>
      <w:r w:rsidRPr="00C01F5A">
        <w:rPr>
          <w:rFonts w:ascii="Arial" w:hAnsi="Arial" w:cs="Arial"/>
          <w:sz w:val="22"/>
          <w:szCs w:val="22"/>
        </w:rPr>
        <w:t>Poročilo o opravljenem nadzoru nad izvajanjem gospodarske javne službe redno vzdrževanje javnih cest je objavljeno na spletni strani občine.</w:t>
      </w:r>
    </w:p>
    <w:p w14:paraId="11C0E0DE" w14:textId="43255824" w:rsidR="00724CD4" w:rsidRDefault="00724CD4" w:rsidP="00724CD4">
      <w:pPr>
        <w:rPr>
          <w:rFonts w:ascii="Arial" w:hAnsi="Arial" w:cs="Arial"/>
          <w:sz w:val="22"/>
          <w:szCs w:val="22"/>
        </w:rPr>
      </w:pPr>
    </w:p>
    <w:p w14:paraId="3AF2B300" w14:textId="77777777" w:rsidR="009C68E9" w:rsidRDefault="00724CD4" w:rsidP="00724CD4">
      <w:pPr>
        <w:rPr>
          <w:rFonts w:ascii="Arial" w:hAnsi="Arial" w:cs="Arial"/>
          <w:sz w:val="22"/>
          <w:szCs w:val="22"/>
        </w:rPr>
      </w:pPr>
      <w:r>
        <w:rPr>
          <w:rFonts w:ascii="Arial" w:hAnsi="Arial" w:cs="Arial"/>
          <w:sz w:val="22"/>
          <w:szCs w:val="22"/>
        </w:rPr>
        <w:t>Seji se je pridružil Mirko Mrzel ob 17.05.</w:t>
      </w:r>
    </w:p>
    <w:p w14:paraId="0BC9E783" w14:textId="71166012" w:rsidR="009C68E9" w:rsidRDefault="009C68E9" w:rsidP="009C68E9">
      <w:pPr>
        <w:rPr>
          <w:rFonts w:ascii="Arial" w:hAnsi="Arial" w:cs="Arial"/>
          <w:sz w:val="22"/>
          <w:szCs w:val="22"/>
        </w:rPr>
      </w:pPr>
      <w:r>
        <w:rPr>
          <w:rFonts w:ascii="Arial" w:hAnsi="Arial" w:cs="Arial"/>
          <w:sz w:val="22"/>
          <w:szCs w:val="22"/>
        </w:rPr>
        <w:t xml:space="preserve">Seji se je pridružil Jože Ciber ob 17.06. </w:t>
      </w:r>
    </w:p>
    <w:p w14:paraId="507712C5" w14:textId="235C87C8" w:rsidR="00724CD4" w:rsidRDefault="00724CD4" w:rsidP="00724CD4">
      <w:pPr>
        <w:rPr>
          <w:rFonts w:ascii="Arial" w:hAnsi="Arial" w:cs="Arial"/>
          <w:sz w:val="22"/>
          <w:szCs w:val="22"/>
        </w:rPr>
      </w:pPr>
      <w:r>
        <w:rPr>
          <w:rFonts w:ascii="Arial" w:hAnsi="Arial" w:cs="Arial"/>
          <w:sz w:val="22"/>
          <w:szCs w:val="22"/>
        </w:rPr>
        <w:t xml:space="preserve"> </w:t>
      </w:r>
    </w:p>
    <w:p w14:paraId="5E6EB4F0" w14:textId="2FD1BA48" w:rsidR="009C68E9" w:rsidRDefault="009C68E9" w:rsidP="00724CD4">
      <w:pPr>
        <w:rPr>
          <w:rFonts w:ascii="Arial" w:hAnsi="Arial" w:cs="Arial"/>
          <w:sz w:val="22"/>
          <w:szCs w:val="22"/>
        </w:rPr>
      </w:pPr>
      <w:r w:rsidRPr="00B43774">
        <w:rPr>
          <w:rFonts w:ascii="Arial" w:hAnsi="Arial" w:cs="Arial"/>
          <w:b/>
          <w:bCs/>
          <w:sz w:val="22"/>
          <w:szCs w:val="22"/>
        </w:rPr>
        <w:t xml:space="preserve">Župan </w:t>
      </w:r>
      <w:r>
        <w:rPr>
          <w:rFonts w:ascii="Arial" w:hAnsi="Arial" w:cs="Arial"/>
          <w:sz w:val="22"/>
          <w:szCs w:val="22"/>
        </w:rPr>
        <w:t xml:space="preserve">pozdravi vse prisotne. </w:t>
      </w:r>
    </w:p>
    <w:p w14:paraId="1BE41F98" w14:textId="77777777" w:rsidR="00B43774" w:rsidRPr="00455893" w:rsidRDefault="00B43774" w:rsidP="00724CD4">
      <w:pPr>
        <w:rPr>
          <w:rFonts w:ascii="Arial" w:hAnsi="Arial" w:cs="Arial"/>
          <w:sz w:val="22"/>
          <w:szCs w:val="22"/>
        </w:rPr>
      </w:pPr>
    </w:p>
    <w:p w14:paraId="4096D1FB" w14:textId="77777777" w:rsidR="000A7C75" w:rsidRPr="008245B5" w:rsidRDefault="000A7C75" w:rsidP="00E500EF">
      <w:pPr>
        <w:spacing w:line="276" w:lineRule="auto"/>
        <w:jc w:val="center"/>
        <w:rPr>
          <w:rFonts w:ascii="Arial" w:hAnsi="Arial" w:cs="Arial"/>
          <w:b/>
          <w:bCs/>
          <w:sz w:val="22"/>
          <w:szCs w:val="22"/>
        </w:rPr>
      </w:pPr>
      <w:r w:rsidRPr="008245B5">
        <w:rPr>
          <w:rFonts w:ascii="Arial" w:hAnsi="Arial" w:cs="Arial"/>
          <w:b/>
          <w:bCs/>
          <w:sz w:val="22"/>
          <w:szCs w:val="22"/>
        </w:rPr>
        <w:t>Ad 4</w:t>
      </w:r>
    </w:p>
    <w:p w14:paraId="69512852" w14:textId="77777777" w:rsidR="00192341" w:rsidRPr="00192341" w:rsidRDefault="00192341" w:rsidP="00192341">
      <w:pPr>
        <w:jc w:val="center"/>
        <w:rPr>
          <w:rFonts w:ascii="Arial" w:hAnsi="Arial" w:cs="Arial"/>
          <w:b/>
          <w:bCs/>
          <w:sz w:val="22"/>
          <w:szCs w:val="22"/>
        </w:rPr>
      </w:pPr>
      <w:bookmarkStart w:id="2" w:name="_Hlk146613019"/>
      <w:r w:rsidRPr="00192341">
        <w:rPr>
          <w:rFonts w:ascii="Arial" w:hAnsi="Arial" w:cs="Arial"/>
          <w:b/>
          <w:bCs/>
          <w:sz w:val="22"/>
          <w:szCs w:val="22"/>
        </w:rPr>
        <w:t>Predstavitev in splošne razprave o predlogu Proračuna Občine Ig za leto 2027</w:t>
      </w:r>
    </w:p>
    <w:p w14:paraId="6ADDF2BF" w14:textId="77777777" w:rsidR="00956517" w:rsidRPr="00956517" w:rsidRDefault="00956517" w:rsidP="00700239">
      <w:pPr>
        <w:spacing w:line="276" w:lineRule="auto"/>
        <w:jc w:val="center"/>
        <w:rPr>
          <w:rFonts w:ascii="Arial" w:hAnsi="Arial" w:cs="Arial"/>
          <w:b/>
          <w:bCs/>
          <w:sz w:val="22"/>
          <w:szCs w:val="22"/>
        </w:rPr>
      </w:pPr>
    </w:p>
    <w:p w14:paraId="0F024916" w14:textId="68ED8BC3" w:rsidR="003F796F" w:rsidRPr="006D4F8A" w:rsidRDefault="00192341" w:rsidP="003F796F">
      <w:pPr>
        <w:jc w:val="both"/>
        <w:rPr>
          <w:rFonts w:ascii="Arial" w:hAnsi="Arial" w:cs="Arial"/>
          <w:sz w:val="22"/>
          <w:szCs w:val="22"/>
        </w:rPr>
      </w:pPr>
      <w:r>
        <w:rPr>
          <w:rFonts w:ascii="Arial" w:hAnsi="Arial" w:cs="Arial"/>
          <w:b/>
          <w:bCs/>
          <w:sz w:val="22"/>
          <w:szCs w:val="22"/>
        </w:rPr>
        <w:t>Bojana Birsa</w:t>
      </w:r>
      <w:r w:rsidR="00DE2E3C">
        <w:rPr>
          <w:rFonts w:ascii="Arial" w:hAnsi="Arial" w:cs="Arial"/>
          <w:sz w:val="22"/>
          <w:szCs w:val="22"/>
        </w:rPr>
        <w:t xml:space="preserve"> iz finančne službe </w:t>
      </w:r>
      <w:r w:rsidR="003F796F">
        <w:rPr>
          <w:rFonts w:ascii="Arial" w:hAnsi="Arial" w:cs="Arial"/>
          <w:sz w:val="22"/>
          <w:szCs w:val="22"/>
        </w:rPr>
        <w:t>pojasni, da je i</w:t>
      </w:r>
      <w:r w:rsidR="003F796F" w:rsidRPr="00CB6BB0">
        <w:rPr>
          <w:rFonts w:ascii="Arial" w:hAnsi="Arial" w:cs="Arial"/>
          <w:sz w:val="22"/>
          <w:szCs w:val="22"/>
        </w:rPr>
        <w:t xml:space="preserve">zračun narejen ob upoštevanju 7.528 prebivalcev v občini Ig (kar je 1,23 % več kot v predhodnem letu) ter 98,5 km² površine in 98,91 km cest, ki ostajata nespremenjeni. Ker s strani državnega proračuna za leto 2027 še nismo prejeli ustreznih izračunov o višini dohodnine in drugih prihodkih, smo ocenili, da bo občina v letu </w:t>
      </w:r>
      <w:r w:rsidR="003F796F" w:rsidRPr="006D4F8A">
        <w:rPr>
          <w:rFonts w:ascii="Arial" w:hAnsi="Arial" w:cs="Arial"/>
          <w:sz w:val="22"/>
          <w:szCs w:val="22"/>
        </w:rPr>
        <w:t>2027 upravičena do dohodnine v višini 6.850.000,00 EUR, kar je več kot v letu 2026. Ocenjujemo</w:t>
      </w:r>
      <w:r w:rsidR="006D4F8A" w:rsidRPr="006D4F8A">
        <w:rPr>
          <w:rFonts w:ascii="Arial" w:hAnsi="Arial" w:cs="Arial"/>
          <w:sz w:val="22"/>
          <w:szCs w:val="22"/>
        </w:rPr>
        <w:t xml:space="preserve"> tudi, </w:t>
      </w:r>
      <w:r w:rsidR="003F796F" w:rsidRPr="006D4F8A">
        <w:rPr>
          <w:rFonts w:ascii="Arial" w:hAnsi="Arial" w:cs="Arial"/>
          <w:sz w:val="22"/>
          <w:szCs w:val="22"/>
        </w:rPr>
        <w:t>da bo občina upravičena še do 448.646,00 EUR sredstev za uravnoteženje razvitosti občin</w:t>
      </w:r>
      <w:r w:rsidR="006D4F8A" w:rsidRPr="006D4F8A">
        <w:rPr>
          <w:rFonts w:ascii="Arial" w:hAnsi="Arial" w:cs="Arial"/>
          <w:sz w:val="22"/>
          <w:szCs w:val="22"/>
        </w:rPr>
        <w:t xml:space="preserve"> </w:t>
      </w:r>
      <w:r w:rsidR="003F796F" w:rsidRPr="006D4F8A">
        <w:rPr>
          <w:rFonts w:ascii="Arial" w:hAnsi="Arial" w:cs="Arial"/>
          <w:sz w:val="22"/>
          <w:szCs w:val="22"/>
        </w:rPr>
        <w:t>in do 326.749,00 EUR dodatnih sredstev; to so sredstva za zmanjševanje objektivnih razlik občin po 13. b členu ZFO-1.</w:t>
      </w:r>
    </w:p>
    <w:p w14:paraId="65BA7EEC" w14:textId="77777777" w:rsidR="003F796F" w:rsidRPr="006D4F8A" w:rsidRDefault="003F796F" w:rsidP="003F796F">
      <w:pPr>
        <w:jc w:val="both"/>
        <w:rPr>
          <w:rFonts w:ascii="Arial" w:hAnsi="Arial" w:cs="Arial"/>
          <w:sz w:val="22"/>
          <w:szCs w:val="22"/>
        </w:rPr>
      </w:pPr>
    </w:p>
    <w:p w14:paraId="3EA40AD6" w14:textId="66FAD834" w:rsidR="003F796F" w:rsidRPr="006D4F8A" w:rsidRDefault="003F796F" w:rsidP="003F796F">
      <w:pPr>
        <w:jc w:val="both"/>
        <w:rPr>
          <w:rFonts w:ascii="Arial" w:hAnsi="Arial" w:cs="Arial"/>
          <w:sz w:val="22"/>
          <w:szCs w:val="22"/>
        </w:rPr>
      </w:pPr>
      <w:r w:rsidRPr="006D4F8A">
        <w:rPr>
          <w:rFonts w:ascii="Arial" w:hAnsi="Arial" w:cs="Arial"/>
          <w:sz w:val="22"/>
          <w:szCs w:val="22"/>
        </w:rPr>
        <w:t>Iz predlagane bilance prihodkov in odhodkov občine za leto 2027 izhaja, da znašajo skupni načrtovani prihodki 12.051.088,49 EUR, kar predstavlja 16,53-odstotno povišanje glede na leto 2026. Največji delež v strukturi prihodkov, kot vedno, predstavljajo davčni prihodki, in sicer 69,74 %, sledijo pa jim nedavčni prihodki z 10,56 %, transferni prihodki z 19,17 %, kapitalski prihodki z 0,14 % in prejeta sredstva iz EU z 0,40 %.</w:t>
      </w:r>
    </w:p>
    <w:p w14:paraId="36408B2F" w14:textId="77777777" w:rsidR="003F796F" w:rsidRPr="006D4F8A" w:rsidRDefault="003F796F" w:rsidP="003F796F">
      <w:pPr>
        <w:jc w:val="both"/>
        <w:rPr>
          <w:rFonts w:ascii="Arial" w:hAnsi="Arial" w:cs="Arial"/>
          <w:sz w:val="22"/>
          <w:szCs w:val="22"/>
        </w:rPr>
      </w:pPr>
    </w:p>
    <w:p w14:paraId="652862F0" w14:textId="01065C98" w:rsidR="003F796F" w:rsidRPr="006D4F8A" w:rsidRDefault="003F796F" w:rsidP="003F796F">
      <w:pPr>
        <w:jc w:val="both"/>
        <w:rPr>
          <w:rFonts w:ascii="Arial" w:hAnsi="Arial" w:cs="Arial"/>
          <w:sz w:val="22"/>
          <w:szCs w:val="22"/>
        </w:rPr>
      </w:pPr>
      <w:r w:rsidRPr="006D4F8A">
        <w:rPr>
          <w:rFonts w:ascii="Arial" w:hAnsi="Arial" w:cs="Arial"/>
          <w:sz w:val="22"/>
          <w:szCs w:val="22"/>
        </w:rPr>
        <w:t xml:space="preserve">Skupni načrtovani odhodki </w:t>
      </w:r>
      <w:r w:rsidR="006D4F8A">
        <w:rPr>
          <w:rFonts w:ascii="Arial" w:hAnsi="Arial" w:cs="Arial"/>
          <w:sz w:val="22"/>
          <w:szCs w:val="22"/>
        </w:rPr>
        <w:t xml:space="preserve">v letu 2027 </w:t>
      </w:r>
      <w:r w:rsidRPr="006D4F8A">
        <w:rPr>
          <w:rFonts w:ascii="Arial" w:hAnsi="Arial" w:cs="Arial"/>
          <w:sz w:val="22"/>
          <w:szCs w:val="22"/>
        </w:rPr>
        <w:t>znašajo 14.035.742,32 EUR. Tekoči odhodki predstavljajo 30,94 % vseh odhodkov, tekoči transferi 29,82 %, investicijski odhodki 36,83 %, investicijski transferi pa 2,42 % vseh odhodkov.</w:t>
      </w:r>
    </w:p>
    <w:p w14:paraId="59687B5C" w14:textId="77777777" w:rsidR="003F796F" w:rsidRPr="00CB6BB0" w:rsidRDefault="003F796F" w:rsidP="003F796F">
      <w:pPr>
        <w:jc w:val="both"/>
        <w:rPr>
          <w:rFonts w:ascii="Arial" w:hAnsi="Arial" w:cs="Arial"/>
          <w:sz w:val="22"/>
          <w:szCs w:val="22"/>
        </w:rPr>
      </w:pPr>
    </w:p>
    <w:p w14:paraId="18516106" w14:textId="666C775A" w:rsidR="003F796F" w:rsidRPr="00E02241" w:rsidRDefault="003F796F" w:rsidP="003F796F">
      <w:pPr>
        <w:jc w:val="both"/>
        <w:rPr>
          <w:rFonts w:ascii="Arial" w:hAnsi="Arial" w:cs="Arial"/>
          <w:sz w:val="22"/>
          <w:szCs w:val="22"/>
        </w:rPr>
      </w:pPr>
      <w:r w:rsidRPr="006D4F8A">
        <w:rPr>
          <w:rFonts w:ascii="Arial" w:hAnsi="Arial" w:cs="Arial"/>
          <w:sz w:val="22"/>
          <w:szCs w:val="22"/>
        </w:rPr>
        <w:t xml:space="preserve">Razlika med načrtovanimi prihodki in odhodki znaša </w:t>
      </w:r>
      <w:r w:rsidR="006D4F8A">
        <w:rPr>
          <w:rFonts w:ascii="Arial" w:hAnsi="Arial" w:cs="Arial"/>
          <w:sz w:val="22"/>
          <w:szCs w:val="22"/>
        </w:rPr>
        <w:t xml:space="preserve">- </w:t>
      </w:r>
      <w:r w:rsidRPr="006D4F8A">
        <w:rPr>
          <w:rFonts w:ascii="Arial" w:hAnsi="Arial" w:cs="Arial"/>
          <w:sz w:val="22"/>
          <w:szCs w:val="22"/>
        </w:rPr>
        <w:t>1.984.653,83 EUR</w:t>
      </w:r>
      <w:r w:rsidR="006D4F8A">
        <w:rPr>
          <w:rFonts w:ascii="Arial" w:hAnsi="Arial" w:cs="Arial"/>
          <w:sz w:val="22"/>
          <w:szCs w:val="22"/>
        </w:rPr>
        <w:t xml:space="preserve"> (proračunski primanjkljaj), ki ga </w:t>
      </w:r>
      <w:r w:rsidRPr="00CB6BB0">
        <w:rPr>
          <w:rFonts w:ascii="Arial" w:hAnsi="Arial" w:cs="Arial"/>
          <w:sz w:val="22"/>
          <w:szCs w:val="22"/>
        </w:rPr>
        <w:t xml:space="preserve">načrtujemo pokriti z ocenjenim stanjem sredstev na računu na dan 31. 12. 2026 in zadolžitvijo v višini 450.000,00 EUR. V letu 2027 načrtujemo, da bo občina odplačala 641.868,32 EUR glavnice po obstoječih kreditih. </w:t>
      </w:r>
    </w:p>
    <w:p w14:paraId="0503EC8A" w14:textId="77777777" w:rsidR="003F796F" w:rsidRDefault="003F796F" w:rsidP="003F796F">
      <w:pPr>
        <w:jc w:val="both"/>
        <w:rPr>
          <w:rFonts w:ascii="Arial" w:hAnsi="Arial" w:cs="Arial"/>
        </w:rPr>
      </w:pPr>
    </w:p>
    <w:p w14:paraId="029616F2" w14:textId="77777777" w:rsidR="003F796F" w:rsidRPr="00E02241" w:rsidRDefault="003F796F" w:rsidP="003F796F">
      <w:pPr>
        <w:jc w:val="both"/>
        <w:rPr>
          <w:rFonts w:ascii="Arial" w:hAnsi="Arial" w:cs="Arial"/>
          <w:sz w:val="22"/>
          <w:szCs w:val="22"/>
        </w:rPr>
      </w:pPr>
      <w:r w:rsidRPr="00CB6BB0">
        <w:rPr>
          <w:rFonts w:ascii="Arial" w:hAnsi="Arial" w:cs="Arial"/>
          <w:sz w:val="22"/>
          <w:szCs w:val="22"/>
        </w:rPr>
        <w:lastRenderedPageBreak/>
        <w:t>Stanje dolga bo konec leta 2026 znašalo 5.443.506,00 EUR, kar predstavlja 723,10 EUR na prebivalca občine.</w:t>
      </w:r>
    </w:p>
    <w:p w14:paraId="52FAE6DA" w14:textId="77777777" w:rsidR="003F796F" w:rsidRDefault="003F796F" w:rsidP="003F796F">
      <w:pPr>
        <w:jc w:val="both"/>
        <w:rPr>
          <w:rFonts w:ascii="Arial" w:hAnsi="Arial" w:cs="Arial"/>
        </w:rPr>
      </w:pPr>
    </w:p>
    <w:p w14:paraId="7E772817" w14:textId="77777777" w:rsidR="003F796F" w:rsidRPr="00F867A3" w:rsidRDefault="003F796F" w:rsidP="003F796F">
      <w:pPr>
        <w:rPr>
          <w:rFonts w:ascii="Arial" w:hAnsi="Arial" w:cs="Arial"/>
          <w:sz w:val="22"/>
          <w:szCs w:val="22"/>
        </w:rPr>
      </w:pPr>
      <w:r w:rsidRPr="00F867A3">
        <w:rPr>
          <w:rFonts w:ascii="Arial" w:hAnsi="Arial" w:cs="Arial"/>
          <w:sz w:val="22"/>
          <w:szCs w:val="22"/>
        </w:rPr>
        <w:t>Med večje investicije, ki so vključene v NRP občine za obdobje 2027–2030, sodijo:</w:t>
      </w:r>
    </w:p>
    <w:p w14:paraId="3C49E49B" w14:textId="49871BE5" w:rsidR="003F796F" w:rsidRPr="00F867A3" w:rsidRDefault="003F796F" w:rsidP="003F796F">
      <w:pPr>
        <w:pStyle w:val="Odstavekseznama"/>
        <w:numPr>
          <w:ilvl w:val="0"/>
          <w:numId w:val="45"/>
        </w:numPr>
        <w:jc w:val="both"/>
        <w:rPr>
          <w:rFonts w:ascii="Arial" w:hAnsi="Arial" w:cs="Arial"/>
          <w:sz w:val="22"/>
          <w:szCs w:val="22"/>
        </w:rPr>
      </w:pPr>
      <w:r w:rsidRPr="00F867A3">
        <w:rPr>
          <w:rFonts w:ascii="Arial" w:hAnsi="Arial" w:cs="Arial"/>
          <w:sz w:val="22"/>
          <w:szCs w:val="22"/>
        </w:rPr>
        <w:t>ureditev okolice Centra Ig (zelena infrastruktura in trajnostna mobilnost), za kar v letu 2027 namenjamo 1.025.700,00 EUR investicijskih odhodkov. Navedena investicija, ki zajema dva NRP-ja, sicer še ni dobila potrditve o sofinanciranju, vendar je vključena v proračun, saj sicer ne moremo kandidirati za sredstva na razpisu;</w:t>
      </w:r>
    </w:p>
    <w:p w14:paraId="79D3D7A9" w14:textId="77777777" w:rsidR="003F796F" w:rsidRPr="00F867A3" w:rsidRDefault="003F796F" w:rsidP="003F796F">
      <w:pPr>
        <w:pStyle w:val="Odstavekseznama"/>
        <w:numPr>
          <w:ilvl w:val="0"/>
          <w:numId w:val="45"/>
        </w:numPr>
        <w:jc w:val="both"/>
        <w:rPr>
          <w:rFonts w:ascii="Arial" w:hAnsi="Arial" w:cs="Arial"/>
          <w:sz w:val="22"/>
          <w:szCs w:val="22"/>
        </w:rPr>
      </w:pPr>
      <w:r w:rsidRPr="00F867A3">
        <w:rPr>
          <w:rFonts w:ascii="Arial" w:hAnsi="Arial" w:cs="Arial"/>
          <w:sz w:val="22"/>
          <w:szCs w:val="22"/>
        </w:rPr>
        <w:t>ureditev krožnega križišča Ig–Škofljica v višini 404.460,00 EUR (od tega 165.000,00 EUR iz naslova KGG);</w:t>
      </w:r>
    </w:p>
    <w:p w14:paraId="4F0567ED" w14:textId="77777777" w:rsidR="003F796F" w:rsidRPr="00F867A3" w:rsidRDefault="003F796F" w:rsidP="003F796F">
      <w:pPr>
        <w:pStyle w:val="Odstavekseznama"/>
        <w:numPr>
          <w:ilvl w:val="0"/>
          <w:numId w:val="45"/>
        </w:numPr>
        <w:jc w:val="both"/>
        <w:rPr>
          <w:rFonts w:ascii="Arial" w:hAnsi="Arial" w:cs="Arial"/>
          <w:sz w:val="22"/>
          <w:szCs w:val="22"/>
        </w:rPr>
      </w:pPr>
      <w:r w:rsidRPr="00F867A3">
        <w:rPr>
          <w:rFonts w:ascii="Arial" w:hAnsi="Arial" w:cs="Arial"/>
          <w:sz w:val="22"/>
          <w:szCs w:val="22"/>
        </w:rPr>
        <w:t>rekonstrukcija Ljubljanske ceste v višini 92.000,00 EUR;</w:t>
      </w:r>
    </w:p>
    <w:p w14:paraId="1D70E0EB" w14:textId="77777777" w:rsidR="003F796F" w:rsidRPr="00F867A3" w:rsidRDefault="003F796F" w:rsidP="003F796F">
      <w:pPr>
        <w:pStyle w:val="Odstavekseznama"/>
        <w:numPr>
          <w:ilvl w:val="0"/>
          <w:numId w:val="45"/>
        </w:numPr>
        <w:jc w:val="both"/>
        <w:rPr>
          <w:rFonts w:ascii="Arial" w:hAnsi="Arial" w:cs="Arial"/>
          <w:sz w:val="22"/>
          <w:szCs w:val="22"/>
        </w:rPr>
      </w:pPr>
      <w:r w:rsidRPr="00F867A3">
        <w:rPr>
          <w:rFonts w:ascii="Arial" w:hAnsi="Arial" w:cs="Arial"/>
          <w:sz w:val="22"/>
          <w:szCs w:val="22"/>
        </w:rPr>
        <w:t>asfaltiranje občinskih cest v višini 154.000,00 EUR z dodatnim prenosom sredstev iz leta 2026 v višini 103.000,00 EUR;</w:t>
      </w:r>
    </w:p>
    <w:p w14:paraId="0E71477A" w14:textId="77777777" w:rsidR="003F796F" w:rsidRPr="00F867A3" w:rsidRDefault="003F796F" w:rsidP="003F796F">
      <w:pPr>
        <w:pStyle w:val="Odstavekseznama"/>
        <w:numPr>
          <w:ilvl w:val="0"/>
          <w:numId w:val="45"/>
        </w:numPr>
        <w:jc w:val="both"/>
        <w:rPr>
          <w:rFonts w:ascii="Arial" w:hAnsi="Arial" w:cs="Arial"/>
          <w:sz w:val="22"/>
          <w:szCs w:val="22"/>
        </w:rPr>
      </w:pPr>
      <w:r w:rsidRPr="00F867A3">
        <w:rPr>
          <w:rFonts w:ascii="Arial" w:hAnsi="Arial" w:cs="Arial"/>
          <w:sz w:val="22"/>
          <w:szCs w:val="22"/>
        </w:rPr>
        <w:t>ureditev pločnika Škrilje v skupni višini 494.408,00 EUR (od tega 100.066,00 EUR lastnih sredstev);</w:t>
      </w:r>
    </w:p>
    <w:p w14:paraId="2ACFDE53" w14:textId="77777777" w:rsidR="003F796F" w:rsidRPr="00F867A3" w:rsidRDefault="003F796F" w:rsidP="003F796F">
      <w:pPr>
        <w:pStyle w:val="Odstavekseznama"/>
        <w:numPr>
          <w:ilvl w:val="0"/>
          <w:numId w:val="45"/>
        </w:numPr>
        <w:jc w:val="both"/>
        <w:rPr>
          <w:rFonts w:ascii="Arial" w:hAnsi="Arial" w:cs="Arial"/>
          <w:sz w:val="22"/>
          <w:szCs w:val="22"/>
        </w:rPr>
      </w:pPr>
      <w:r w:rsidRPr="00F867A3">
        <w:rPr>
          <w:rFonts w:ascii="Arial" w:hAnsi="Arial" w:cs="Arial"/>
          <w:sz w:val="22"/>
          <w:szCs w:val="22"/>
        </w:rPr>
        <w:t>investicijski transfer Gasilski zvezi Ig v višini 226.000,00 EUR (v predhodnem letu 175.000,00 EUR), kar pomeni 29,14-odstotno povišanje;</w:t>
      </w:r>
    </w:p>
    <w:p w14:paraId="0390E92D" w14:textId="77777777" w:rsidR="003F796F" w:rsidRPr="00F867A3" w:rsidRDefault="003F796F" w:rsidP="003F796F">
      <w:pPr>
        <w:pStyle w:val="Odstavekseznama"/>
        <w:numPr>
          <w:ilvl w:val="0"/>
          <w:numId w:val="45"/>
        </w:numPr>
        <w:jc w:val="both"/>
        <w:rPr>
          <w:rFonts w:ascii="Arial" w:hAnsi="Arial" w:cs="Arial"/>
          <w:sz w:val="22"/>
          <w:szCs w:val="22"/>
        </w:rPr>
      </w:pPr>
      <w:r w:rsidRPr="00F867A3">
        <w:rPr>
          <w:rFonts w:ascii="Arial" w:hAnsi="Arial" w:cs="Arial"/>
          <w:sz w:val="22"/>
          <w:szCs w:val="22"/>
        </w:rPr>
        <w:t>ureditev zbirnega centra Matena v višini 154.500,00 EUR;</w:t>
      </w:r>
    </w:p>
    <w:p w14:paraId="694E20B6" w14:textId="77777777" w:rsidR="003F796F" w:rsidRPr="00F867A3" w:rsidRDefault="003F796F" w:rsidP="003F796F">
      <w:pPr>
        <w:pStyle w:val="Odstavekseznama"/>
        <w:numPr>
          <w:ilvl w:val="0"/>
          <w:numId w:val="45"/>
        </w:numPr>
        <w:jc w:val="both"/>
        <w:rPr>
          <w:rFonts w:ascii="Arial" w:hAnsi="Arial" w:cs="Arial"/>
          <w:sz w:val="22"/>
          <w:szCs w:val="22"/>
        </w:rPr>
      </w:pPr>
      <w:r w:rsidRPr="00F867A3">
        <w:rPr>
          <w:rFonts w:ascii="Arial" w:hAnsi="Arial" w:cs="Arial"/>
          <w:sz w:val="22"/>
          <w:szCs w:val="22"/>
        </w:rPr>
        <w:t>nadaljevanje ureditve pločnika Golo v višini 144.500,00 EUR;</w:t>
      </w:r>
    </w:p>
    <w:p w14:paraId="7549DD40" w14:textId="77777777" w:rsidR="003F796F" w:rsidRPr="00F867A3" w:rsidRDefault="003F796F" w:rsidP="003F796F">
      <w:pPr>
        <w:pStyle w:val="Odstavekseznama"/>
        <w:numPr>
          <w:ilvl w:val="0"/>
          <w:numId w:val="45"/>
        </w:numPr>
        <w:jc w:val="both"/>
        <w:rPr>
          <w:rFonts w:ascii="Arial" w:hAnsi="Arial" w:cs="Arial"/>
          <w:sz w:val="22"/>
          <w:szCs w:val="22"/>
        </w:rPr>
      </w:pPr>
      <w:r w:rsidRPr="00F867A3">
        <w:rPr>
          <w:rFonts w:ascii="Arial" w:hAnsi="Arial" w:cs="Arial"/>
          <w:sz w:val="22"/>
          <w:szCs w:val="22"/>
        </w:rPr>
        <w:t>nadaljevanje ureditve pločnika Podgozd v višini 93.000,00 EUR;</w:t>
      </w:r>
    </w:p>
    <w:p w14:paraId="2DB9D91C" w14:textId="77777777" w:rsidR="003F796F" w:rsidRPr="00F867A3" w:rsidRDefault="003F796F" w:rsidP="003F796F">
      <w:pPr>
        <w:pStyle w:val="Odstavekseznama"/>
        <w:numPr>
          <w:ilvl w:val="0"/>
          <w:numId w:val="45"/>
        </w:numPr>
        <w:jc w:val="both"/>
        <w:rPr>
          <w:rFonts w:ascii="Arial" w:hAnsi="Arial" w:cs="Arial"/>
          <w:sz w:val="22"/>
          <w:szCs w:val="22"/>
        </w:rPr>
      </w:pPr>
      <w:r w:rsidRPr="00F867A3">
        <w:rPr>
          <w:rFonts w:ascii="Arial" w:hAnsi="Arial" w:cs="Arial"/>
          <w:sz w:val="22"/>
          <w:szCs w:val="22"/>
        </w:rPr>
        <w:t>investicijsko vzdrževanje javne razsvetljave v višini 50.000,00 EUR;</w:t>
      </w:r>
    </w:p>
    <w:p w14:paraId="4DCAE090" w14:textId="77777777" w:rsidR="003F796F" w:rsidRPr="00F867A3" w:rsidRDefault="003F796F" w:rsidP="003F796F">
      <w:pPr>
        <w:pStyle w:val="Odstavekseznama"/>
        <w:numPr>
          <w:ilvl w:val="0"/>
          <w:numId w:val="45"/>
        </w:numPr>
        <w:jc w:val="both"/>
        <w:rPr>
          <w:rFonts w:ascii="Arial" w:hAnsi="Arial" w:cs="Arial"/>
          <w:sz w:val="22"/>
          <w:szCs w:val="22"/>
        </w:rPr>
      </w:pPr>
      <w:r w:rsidRPr="00F867A3">
        <w:rPr>
          <w:rFonts w:ascii="Arial" w:hAnsi="Arial" w:cs="Arial"/>
          <w:sz w:val="22"/>
          <w:szCs w:val="22"/>
        </w:rPr>
        <w:t>ureditev pločnika Draga v višini 20.000,00 EUR;</w:t>
      </w:r>
    </w:p>
    <w:p w14:paraId="7B15C289" w14:textId="75834978" w:rsidR="003F796F" w:rsidRPr="00F867A3" w:rsidRDefault="003F796F" w:rsidP="003F796F">
      <w:pPr>
        <w:pStyle w:val="Odstavekseznama"/>
        <w:numPr>
          <w:ilvl w:val="0"/>
          <w:numId w:val="45"/>
        </w:numPr>
        <w:jc w:val="both"/>
        <w:rPr>
          <w:rFonts w:ascii="Arial" w:hAnsi="Arial" w:cs="Arial"/>
          <w:sz w:val="22"/>
          <w:szCs w:val="22"/>
        </w:rPr>
      </w:pPr>
      <w:r w:rsidRPr="00F867A3">
        <w:rPr>
          <w:rFonts w:ascii="Arial" w:hAnsi="Arial" w:cs="Arial"/>
          <w:sz w:val="22"/>
          <w:szCs w:val="22"/>
        </w:rPr>
        <w:t xml:space="preserve">izgradnja opornega zidu in pločnika </w:t>
      </w:r>
      <w:r w:rsidR="000061E3">
        <w:rPr>
          <w:rFonts w:ascii="Arial" w:hAnsi="Arial" w:cs="Arial"/>
          <w:sz w:val="22"/>
          <w:szCs w:val="22"/>
        </w:rPr>
        <w:t xml:space="preserve">Cesta na Kurešček </w:t>
      </w:r>
      <w:r w:rsidRPr="00F867A3">
        <w:rPr>
          <w:rFonts w:ascii="Arial" w:hAnsi="Arial" w:cs="Arial"/>
          <w:sz w:val="22"/>
          <w:szCs w:val="22"/>
        </w:rPr>
        <w:t>v višini 51.500,00 EUR;</w:t>
      </w:r>
    </w:p>
    <w:p w14:paraId="0CD4F3E4" w14:textId="77777777" w:rsidR="003F796F" w:rsidRPr="00F867A3" w:rsidRDefault="003F796F" w:rsidP="003F796F">
      <w:pPr>
        <w:pStyle w:val="Odstavekseznama"/>
        <w:numPr>
          <w:ilvl w:val="0"/>
          <w:numId w:val="45"/>
        </w:numPr>
        <w:jc w:val="both"/>
        <w:rPr>
          <w:rFonts w:ascii="Arial" w:hAnsi="Arial" w:cs="Arial"/>
          <w:sz w:val="22"/>
          <w:szCs w:val="22"/>
        </w:rPr>
      </w:pPr>
      <w:r w:rsidRPr="00F867A3">
        <w:rPr>
          <w:rFonts w:ascii="Arial" w:hAnsi="Arial" w:cs="Arial"/>
          <w:sz w:val="22"/>
          <w:szCs w:val="22"/>
        </w:rPr>
        <w:t>energetski ukrepi na POŠ Tomišelj v višini 274.000,00 EUR (financirano s kreditom);</w:t>
      </w:r>
    </w:p>
    <w:p w14:paraId="609D1784" w14:textId="77777777" w:rsidR="003F796F" w:rsidRPr="00F867A3" w:rsidRDefault="003F796F" w:rsidP="003F796F">
      <w:pPr>
        <w:pStyle w:val="Odstavekseznama"/>
        <w:numPr>
          <w:ilvl w:val="0"/>
          <w:numId w:val="45"/>
        </w:numPr>
        <w:jc w:val="both"/>
        <w:rPr>
          <w:rFonts w:ascii="Arial" w:hAnsi="Arial" w:cs="Arial"/>
          <w:sz w:val="22"/>
          <w:szCs w:val="22"/>
        </w:rPr>
      </w:pPr>
      <w:r w:rsidRPr="00F867A3">
        <w:rPr>
          <w:rFonts w:ascii="Arial" w:hAnsi="Arial" w:cs="Arial"/>
          <w:sz w:val="22"/>
          <w:szCs w:val="22"/>
        </w:rPr>
        <w:t>nakup električnih kombijev v višini 110.000,00 EUR (od tega 26.700,00 EUR lastnih sredstev);</w:t>
      </w:r>
    </w:p>
    <w:p w14:paraId="059C0ACF" w14:textId="77777777" w:rsidR="003F796F" w:rsidRPr="00F867A3" w:rsidRDefault="003F796F" w:rsidP="003F796F">
      <w:pPr>
        <w:pStyle w:val="Odstavekseznama"/>
        <w:numPr>
          <w:ilvl w:val="0"/>
          <w:numId w:val="45"/>
        </w:numPr>
        <w:jc w:val="both"/>
        <w:rPr>
          <w:rFonts w:ascii="Arial" w:hAnsi="Arial" w:cs="Arial"/>
          <w:sz w:val="22"/>
          <w:szCs w:val="22"/>
        </w:rPr>
      </w:pPr>
      <w:r w:rsidRPr="00F867A3">
        <w:rPr>
          <w:rFonts w:ascii="Arial" w:hAnsi="Arial" w:cs="Arial"/>
          <w:sz w:val="22"/>
          <w:szCs w:val="22"/>
        </w:rPr>
        <w:t xml:space="preserve">investicijski transferi javnim zavodom (OŠ Ig, Vrtec Ig in Knjižnica Ig); </w:t>
      </w:r>
    </w:p>
    <w:p w14:paraId="4E57513C" w14:textId="77777777" w:rsidR="003F796F" w:rsidRPr="00F867A3" w:rsidRDefault="003F796F" w:rsidP="003F796F">
      <w:pPr>
        <w:pStyle w:val="Odstavekseznama"/>
        <w:numPr>
          <w:ilvl w:val="0"/>
          <w:numId w:val="45"/>
        </w:numPr>
        <w:jc w:val="both"/>
        <w:rPr>
          <w:rFonts w:ascii="Arial" w:hAnsi="Arial" w:cs="Arial"/>
          <w:sz w:val="22"/>
          <w:szCs w:val="22"/>
        </w:rPr>
      </w:pPr>
      <w:r w:rsidRPr="00F867A3">
        <w:rPr>
          <w:rFonts w:ascii="Arial" w:hAnsi="Arial" w:cs="Arial"/>
          <w:sz w:val="22"/>
          <w:szCs w:val="22"/>
        </w:rPr>
        <w:t>obnove vodovodnih in kanalizacijskih sistemov.</w:t>
      </w:r>
    </w:p>
    <w:p w14:paraId="43861FB7" w14:textId="5731731D" w:rsidR="00DE2E3C" w:rsidRPr="00040FAF" w:rsidRDefault="00DE2E3C" w:rsidP="00DE28F9">
      <w:pPr>
        <w:jc w:val="both"/>
        <w:rPr>
          <w:rFonts w:ascii="Arial" w:hAnsi="Arial" w:cs="Arial"/>
          <w:sz w:val="22"/>
          <w:szCs w:val="22"/>
        </w:rPr>
      </w:pPr>
    </w:p>
    <w:p w14:paraId="3D2A3B59" w14:textId="0D3D4E39" w:rsidR="00991EC2" w:rsidRPr="00144DD2" w:rsidRDefault="00FF25ED" w:rsidP="00991EC2">
      <w:pPr>
        <w:jc w:val="both"/>
        <w:rPr>
          <w:rFonts w:ascii="Arial" w:hAnsi="Arial" w:cs="Arial"/>
          <w:sz w:val="22"/>
          <w:szCs w:val="22"/>
        </w:rPr>
      </w:pPr>
      <w:r w:rsidRPr="00FF25ED">
        <w:rPr>
          <w:rFonts w:ascii="Arial" w:hAnsi="Arial" w:cs="Arial"/>
          <w:b/>
          <w:bCs/>
        </w:rPr>
        <w:t>Župan</w:t>
      </w:r>
      <w:r>
        <w:rPr>
          <w:rFonts w:ascii="Arial" w:hAnsi="Arial" w:cs="Arial"/>
        </w:rPr>
        <w:t xml:space="preserve"> </w:t>
      </w:r>
      <w:r w:rsidRPr="00FF25ED">
        <w:rPr>
          <w:rFonts w:ascii="Arial" w:hAnsi="Arial" w:cs="Arial"/>
          <w:sz w:val="22"/>
          <w:szCs w:val="22"/>
        </w:rPr>
        <w:t xml:space="preserve">je izpostavil še nekatere druge ključne proračunske postavke. Za izgradnjo otroških igrišč je predvidenih 80.000,00 EUR, za pripravo projektne dokumentacije </w:t>
      </w:r>
      <w:r>
        <w:rPr>
          <w:rFonts w:ascii="Arial" w:hAnsi="Arial" w:cs="Arial"/>
          <w:sz w:val="22"/>
          <w:szCs w:val="22"/>
        </w:rPr>
        <w:t>za</w:t>
      </w:r>
      <w:r w:rsidRPr="00FF25ED">
        <w:rPr>
          <w:rFonts w:ascii="Arial" w:hAnsi="Arial" w:cs="Arial"/>
          <w:sz w:val="22"/>
          <w:szCs w:val="22"/>
        </w:rPr>
        <w:t xml:space="preserve"> ureditev Matenk</w:t>
      </w:r>
      <w:r>
        <w:rPr>
          <w:rFonts w:ascii="Arial" w:hAnsi="Arial" w:cs="Arial"/>
          <w:sz w:val="22"/>
          <w:szCs w:val="22"/>
        </w:rPr>
        <w:t>e</w:t>
      </w:r>
      <w:r w:rsidRPr="00FF25ED">
        <w:rPr>
          <w:rFonts w:ascii="Arial" w:hAnsi="Arial" w:cs="Arial"/>
          <w:sz w:val="22"/>
          <w:szCs w:val="22"/>
        </w:rPr>
        <w:t xml:space="preserve"> 70.000,00 EUR. </w:t>
      </w:r>
      <w:r w:rsidR="00335AD2">
        <w:rPr>
          <w:rFonts w:ascii="Arial" w:hAnsi="Arial" w:cs="Arial"/>
          <w:sz w:val="22"/>
          <w:szCs w:val="22"/>
        </w:rPr>
        <w:t xml:space="preserve">Pridobljeno je gradbeno dovoljenje za ureditev nove povezovalne ceste </w:t>
      </w:r>
      <w:r w:rsidR="00B7032A">
        <w:rPr>
          <w:rFonts w:ascii="Arial" w:hAnsi="Arial" w:cs="Arial"/>
          <w:sz w:val="22"/>
          <w:szCs w:val="22"/>
        </w:rPr>
        <w:t xml:space="preserve">med Banijo in Govekarjevo cesto </w:t>
      </w:r>
      <w:r w:rsidR="00335AD2">
        <w:rPr>
          <w:rFonts w:ascii="Arial" w:hAnsi="Arial" w:cs="Arial"/>
          <w:sz w:val="22"/>
          <w:szCs w:val="22"/>
        </w:rPr>
        <w:t>mimo pokopališča Ig p</w:t>
      </w:r>
      <w:r w:rsidRPr="00FF25ED">
        <w:rPr>
          <w:rFonts w:ascii="Arial" w:hAnsi="Arial" w:cs="Arial"/>
          <w:sz w:val="22"/>
          <w:szCs w:val="22"/>
        </w:rPr>
        <w:t xml:space="preserve">ri čemer </w:t>
      </w:r>
      <w:r w:rsidR="00976F70">
        <w:rPr>
          <w:rFonts w:ascii="Arial" w:hAnsi="Arial" w:cs="Arial"/>
          <w:sz w:val="22"/>
          <w:szCs w:val="22"/>
        </w:rPr>
        <w:t>je</w:t>
      </w:r>
      <w:r w:rsidR="00335AD2">
        <w:rPr>
          <w:rFonts w:ascii="Arial" w:hAnsi="Arial" w:cs="Arial"/>
          <w:sz w:val="22"/>
          <w:szCs w:val="22"/>
        </w:rPr>
        <w:t xml:space="preserve"> predvidena </w:t>
      </w:r>
      <w:r w:rsidR="00722FB8">
        <w:rPr>
          <w:rFonts w:ascii="Arial" w:hAnsi="Arial" w:cs="Arial"/>
          <w:sz w:val="22"/>
          <w:szCs w:val="22"/>
        </w:rPr>
        <w:t>višina sredstev</w:t>
      </w:r>
      <w:r w:rsidR="00335AD2">
        <w:rPr>
          <w:rFonts w:ascii="Arial" w:hAnsi="Arial" w:cs="Arial"/>
          <w:sz w:val="22"/>
          <w:szCs w:val="22"/>
        </w:rPr>
        <w:t xml:space="preserve"> samo za izkopavanje 400.000,00 EUR, sama povezovalna pot je ovrednotena </w:t>
      </w:r>
      <w:r w:rsidR="00976F70">
        <w:rPr>
          <w:rFonts w:ascii="Arial" w:hAnsi="Arial" w:cs="Arial"/>
          <w:sz w:val="22"/>
          <w:szCs w:val="22"/>
        </w:rPr>
        <w:t>na</w:t>
      </w:r>
      <w:r w:rsidR="00335AD2">
        <w:rPr>
          <w:rFonts w:ascii="Arial" w:hAnsi="Arial" w:cs="Arial"/>
          <w:sz w:val="22"/>
          <w:szCs w:val="22"/>
        </w:rPr>
        <w:t xml:space="preserve"> 350.000,00 EUR. </w:t>
      </w:r>
      <w:r w:rsidR="00B7032A" w:rsidRPr="00B7032A">
        <w:rPr>
          <w:rFonts w:ascii="Arial" w:hAnsi="Arial" w:cs="Arial"/>
          <w:sz w:val="22"/>
          <w:szCs w:val="22"/>
        </w:rPr>
        <w:t>Na navedeni proračunski postavki je predvidenih 20.000,00 EUR za ureditev začasne pešpoti</w:t>
      </w:r>
      <w:r w:rsidR="00B7032A">
        <w:t>.</w:t>
      </w:r>
      <w:r w:rsidR="00B7032A">
        <w:rPr>
          <w:rFonts w:ascii="Arial" w:hAnsi="Arial" w:cs="Arial"/>
          <w:sz w:val="22"/>
          <w:szCs w:val="22"/>
        </w:rPr>
        <w:t xml:space="preserve"> </w:t>
      </w:r>
      <w:r w:rsidR="00991EC2" w:rsidRPr="00144DD2">
        <w:rPr>
          <w:rFonts w:ascii="Arial" w:hAnsi="Arial" w:cs="Arial"/>
          <w:sz w:val="22"/>
          <w:szCs w:val="22"/>
        </w:rPr>
        <w:t xml:space="preserve">Za </w:t>
      </w:r>
      <w:r w:rsidR="00976F70">
        <w:rPr>
          <w:rFonts w:ascii="Arial" w:hAnsi="Arial" w:cs="Arial"/>
          <w:sz w:val="22"/>
          <w:szCs w:val="22"/>
        </w:rPr>
        <w:t xml:space="preserve">morebitne </w:t>
      </w:r>
      <w:r w:rsidR="00991EC2" w:rsidRPr="00144DD2">
        <w:rPr>
          <w:rFonts w:ascii="Arial" w:hAnsi="Arial" w:cs="Arial"/>
          <w:sz w:val="22"/>
          <w:szCs w:val="22"/>
        </w:rPr>
        <w:t xml:space="preserve">aktivnosti, povezane z načrtovanjem in umeščanjem obvoznic v prostor, je namenjenih 20.000,00 EUR. Ta sredstva obsegajo pripravo dokumentacije za severno obvoznico na odseku od bencinskega servisa Petrol do Staj ter za vzhodno obvozno pot od Škofljiške do Ižanske ceste. Pri realizaciji teh projektov se občina sooča z obsežnimi prostorskimi izzivi, saj je za umeščanje tras potrebno zagotoviti približno 50.000 m² </w:t>
      </w:r>
      <w:r w:rsidR="00976F70">
        <w:rPr>
          <w:rFonts w:ascii="Arial" w:hAnsi="Arial" w:cs="Arial"/>
          <w:sz w:val="22"/>
          <w:szCs w:val="22"/>
        </w:rPr>
        <w:t xml:space="preserve">nadomestnih kmetijskih </w:t>
      </w:r>
      <w:r w:rsidR="00991EC2" w:rsidRPr="00144DD2">
        <w:rPr>
          <w:rFonts w:ascii="Arial" w:hAnsi="Arial" w:cs="Arial"/>
          <w:sz w:val="22"/>
          <w:szCs w:val="22"/>
        </w:rPr>
        <w:t xml:space="preserve">zemljišč. Z namenom reševanja te problematike je za prihodnjo sredo načrtovan delovni sestanek </w:t>
      </w:r>
      <w:r w:rsidR="00976F70">
        <w:rPr>
          <w:rFonts w:ascii="Arial" w:hAnsi="Arial" w:cs="Arial"/>
          <w:sz w:val="22"/>
          <w:szCs w:val="22"/>
        </w:rPr>
        <w:t>z ministrom</w:t>
      </w:r>
      <w:r w:rsidR="00991EC2" w:rsidRPr="00144DD2">
        <w:rPr>
          <w:rFonts w:ascii="Arial" w:hAnsi="Arial" w:cs="Arial"/>
          <w:sz w:val="22"/>
          <w:szCs w:val="22"/>
        </w:rPr>
        <w:t xml:space="preserve"> Ministrstva za kmetijstvo, gozdarstvo in prehrano</w:t>
      </w:r>
      <w:r w:rsidR="00B7032A">
        <w:rPr>
          <w:rFonts w:ascii="Arial" w:hAnsi="Arial" w:cs="Arial"/>
          <w:sz w:val="22"/>
          <w:szCs w:val="22"/>
        </w:rPr>
        <w:t>.</w:t>
      </w:r>
      <w:r w:rsidR="00907A96">
        <w:rPr>
          <w:rFonts w:ascii="Arial" w:hAnsi="Arial" w:cs="Arial"/>
          <w:sz w:val="22"/>
          <w:szCs w:val="22"/>
        </w:rPr>
        <w:t xml:space="preserve"> </w:t>
      </w:r>
    </w:p>
    <w:p w14:paraId="48D4A3E9" w14:textId="7104DCA4" w:rsidR="00A32EE5" w:rsidRPr="00A32EE5" w:rsidRDefault="00A32EE5" w:rsidP="00991EC2">
      <w:pPr>
        <w:jc w:val="both"/>
        <w:rPr>
          <w:rFonts w:ascii="Arial" w:hAnsi="Arial" w:cs="Arial"/>
          <w:sz w:val="22"/>
          <w:szCs w:val="22"/>
        </w:rPr>
      </w:pPr>
      <w:r w:rsidRPr="00A32EE5">
        <w:rPr>
          <w:rFonts w:ascii="Arial" w:hAnsi="Arial" w:cs="Arial"/>
          <w:sz w:val="22"/>
          <w:szCs w:val="22"/>
        </w:rPr>
        <w:t>Glede zadolževanja občine v tekočem letu velja izpostaviti, da občina ni najela novih kreditov.</w:t>
      </w:r>
      <w:r w:rsidR="00EA5E63">
        <w:rPr>
          <w:rFonts w:ascii="Arial" w:hAnsi="Arial" w:cs="Arial"/>
          <w:sz w:val="22"/>
          <w:szCs w:val="22"/>
        </w:rPr>
        <w:t xml:space="preserve"> V naslednjem letu je predvidena zadolžitev v višini 450.000,00 EUR.</w:t>
      </w:r>
      <w:r w:rsidRPr="00A32EE5">
        <w:rPr>
          <w:rFonts w:ascii="Arial" w:hAnsi="Arial" w:cs="Arial"/>
          <w:sz w:val="22"/>
          <w:szCs w:val="22"/>
        </w:rPr>
        <w:t xml:space="preserve"> V kolikor na </w:t>
      </w:r>
      <w:r w:rsidR="00BE73B2">
        <w:rPr>
          <w:rFonts w:ascii="Arial" w:hAnsi="Arial" w:cs="Arial"/>
          <w:sz w:val="22"/>
          <w:szCs w:val="22"/>
        </w:rPr>
        <w:t xml:space="preserve">razpisu na področju ukrepov trajnostne mobilnosti </w:t>
      </w:r>
      <w:r w:rsidRPr="00A32EE5">
        <w:rPr>
          <w:rFonts w:ascii="Arial" w:hAnsi="Arial" w:cs="Arial"/>
          <w:sz w:val="22"/>
          <w:szCs w:val="22"/>
        </w:rPr>
        <w:t>ne bi bili uspešni, bo namreč v proračunu potrebna prerazporeditev sredstev oziroma zagotovitev virov za nujno izgradnjo nove avtobusne postaje na Igu.</w:t>
      </w:r>
      <w:r w:rsidR="005226FC">
        <w:rPr>
          <w:rFonts w:ascii="Arial" w:hAnsi="Arial" w:cs="Arial"/>
          <w:sz w:val="22"/>
          <w:szCs w:val="22"/>
        </w:rPr>
        <w:t xml:space="preserve"> V prihodnjem letu bo potrebno izvesti projekt izgradnje pločnika v naselju Škrilje ter </w:t>
      </w:r>
      <w:r w:rsidR="00383917">
        <w:rPr>
          <w:rFonts w:ascii="Arial" w:hAnsi="Arial" w:cs="Arial"/>
          <w:sz w:val="22"/>
          <w:szCs w:val="22"/>
        </w:rPr>
        <w:t xml:space="preserve">pridobiti gradbeno dovoljenje za izvedbo projekta </w:t>
      </w:r>
      <w:r w:rsidR="005226FC">
        <w:rPr>
          <w:rFonts w:ascii="Arial" w:hAnsi="Arial" w:cs="Arial"/>
          <w:sz w:val="22"/>
          <w:szCs w:val="22"/>
        </w:rPr>
        <w:t>prizidave POŠ Tomišelj, za kater</w:t>
      </w:r>
      <w:r w:rsidR="00AB2D46">
        <w:rPr>
          <w:rFonts w:ascii="Arial" w:hAnsi="Arial" w:cs="Arial"/>
          <w:sz w:val="22"/>
          <w:szCs w:val="22"/>
        </w:rPr>
        <w:t xml:space="preserve">ega </w:t>
      </w:r>
      <w:r w:rsidR="005226FC">
        <w:rPr>
          <w:rFonts w:ascii="Arial" w:hAnsi="Arial" w:cs="Arial"/>
          <w:sz w:val="22"/>
          <w:szCs w:val="22"/>
        </w:rPr>
        <w:t xml:space="preserve">je sofinanciranje s strani države že zagotovljeno. </w:t>
      </w:r>
    </w:p>
    <w:p w14:paraId="68F3F754" w14:textId="2F1A6F23" w:rsidR="00040FAF" w:rsidRDefault="00040FAF" w:rsidP="00DE28F9">
      <w:pPr>
        <w:jc w:val="both"/>
        <w:rPr>
          <w:rFonts w:ascii="Arial" w:hAnsi="Arial" w:cs="Arial"/>
          <w:sz w:val="22"/>
          <w:szCs w:val="22"/>
        </w:rPr>
      </w:pPr>
    </w:p>
    <w:p w14:paraId="42B7B936" w14:textId="1F9E2FCE" w:rsidR="00EA2422" w:rsidRPr="00EA2422" w:rsidRDefault="00EA2422" w:rsidP="001E3E40">
      <w:pPr>
        <w:jc w:val="both"/>
        <w:rPr>
          <w:rFonts w:ascii="Arial" w:hAnsi="Arial" w:cs="Arial"/>
          <w:sz w:val="22"/>
          <w:szCs w:val="22"/>
        </w:rPr>
      </w:pPr>
      <w:r w:rsidRPr="00EA2422">
        <w:rPr>
          <w:rFonts w:ascii="Arial" w:hAnsi="Arial" w:cs="Arial"/>
          <w:b/>
          <w:bCs/>
          <w:sz w:val="22"/>
          <w:szCs w:val="22"/>
        </w:rPr>
        <w:lastRenderedPageBreak/>
        <w:t>Alenka Jeraj</w:t>
      </w:r>
      <w:r w:rsidRPr="00EA2422">
        <w:rPr>
          <w:rFonts w:ascii="Arial" w:hAnsi="Arial" w:cs="Arial"/>
          <w:sz w:val="22"/>
          <w:szCs w:val="22"/>
        </w:rPr>
        <w:t xml:space="preserve"> je izpostavila povečanje sredstev na področju športa in rekreacije za 21 odstotkov, medtem ko proračunska sredstva za kulturo ostajajo nespremenjena glede na predhodno obdobje. Glede postavke za prireditve, ki znaša 10.000 </w:t>
      </w:r>
      <w:r w:rsidR="001E3E40">
        <w:rPr>
          <w:rFonts w:ascii="Arial" w:hAnsi="Arial" w:cs="Arial"/>
          <w:sz w:val="22"/>
          <w:szCs w:val="22"/>
        </w:rPr>
        <w:t>EUR,</w:t>
      </w:r>
      <w:r w:rsidRPr="00EA2422">
        <w:rPr>
          <w:rFonts w:ascii="Arial" w:hAnsi="Arial" w:cs="Arial"/>
          <w:sz w:val="22"/>
          <w:szCs w:val="22"/>
        </w:rPr>
        <w:t xml:space="preserve"> </w:t>
      </w:r>
      <w:r w:rsidR="001E3E40">
        <w:rPr>
          <w:rFonts w:ascii="Arial" w:hAnsi="Arial" w:cs="Arial"/>
          <w:sz w:val="22"/>
          <w:szCs w:val="22"/>
        </w:rPr>
        <w:t>pove</w:t>
      </w:r>
      <w:r w:rsidRPr="00EA2422">
        <w:rPr>
          <w:rFonts w:ascii="Arial" w:hAnsi="Arial" w:cs="Arial"/>
          <w:sz w:val="22"/>
          <w:szCs w:val="22"/>
        </w:rPr>
        <w:t xml:space="preserve">, da </w:t>
      </w:r>
      <w:r w:rsidR="001E3E40">
        <w:rPr>
          <w:rFonts w:ascii="Arial" w:hAnsi="Arial" w:cs="Arial"/>
          <w:sz w:val="22"/>
          <w:szCs w:val="22"/>
        </w:rPr>
        <w:t>se je znesek za stroške organizacije karnevala</w:t>
      </w:r>
      <w:r w:rsidRPr="00EA2422">
        <w:rPr>
          <w:rFonts w:ascii="Arial" w:hAnsi="Arial" w:cs="Arial"/>
          <w:sz w:val="22"/>
          <w:szCs w:val="22"/>
        </w:rPr>
        <w:t xml:space="preserve"> </w:t>
      </w:r>
      <w:r w:rsidR="00514E3A">
        <w:rPr>
          <w:rFonts w:ascii="Arial" w:hAnsi="Arial" w:cs="Arial"/>
          <w:sz w:val="22"/>
          <w:szCs w:val="22"/>
        </w:rPr>
        <w:t>povečal iz 3.400 EUR na 5.000 EUR.</w:t>
      </w:r>
      <w:r w:rsidR="003C48F0">
        <w:rPr>
          <w:rFonts w:ascii="Arial" w:hAnsi="Arial" w:cs="Arial"/>
          <w:sz w:val="22"/>
          <w:szCs w:val="22"/>
        </w:rPr>
        <w:t xml:space="preserve"> </w:t>
      </w:r>
      <w:r w:rsidR="00240583">
        <w:rPr>
          <w:rFonts w:ascii="Arial" w:hAnsi="Arial" w:cs="Arial"/>
          <w:sz w:val="22"/>
          <w:szCs w:val="22"/>
        </w:rPr>
        <w:t>Z</w:t>
      </w:r>
      <w:r w:rsidR="003C48F0">
        <w:rPr>
          <w:rFonts w:ascii="Arial" w:hAnsi="Arial" w:cs="Arial"/>
          <w:sz w:val="22"/>
          <w:szCs w:val="22"/>
        </w:rPr>
        <w:t>nesek namenjen za ostale prireditve</w:t>
      </w:r>
      <w:r w:rsidR="00240583">
        <w:rPr>
          <w:rFonts w:ascii="Arial" w:hAnsi="Arial" w:cs="Arial"/>
          <w:sz w:val="22"/>
          <w:szCs w:val="22"/>
        </w:rPr>
        <w:t xml:space="preserve"> se ji zdi</w:t>
      </w:r>
      <w:r w:rsidR="003C48F0">
        <w:rPr>
          <w:rFonts w:ascii="Arial" w:hAnsi="Arial" w:cs="Arial"/>
          <w:sz w:val="22"/>
          <w:szCs w:val="22"/>
        </w:rPr>
        <w:t xml:space="preserve"> prenizek glede na znesek namenjen karnevalu. </w:t>
      </w:r>
    </w:p>
    <w:p w14:paraId="1D493512" w14:textId="65F9423E" w:rsidR="00EA2422" w:rsidRPr="00EA2422" w:rsidRDefault="00EA2422" w:rsidP="00693A45">
      <w:pPr>
        <w:jc w:val="both"/>
        <w:rPr>
          <w:rFonts w:ascii="Arial" w:hAnsi="Arial" w:cs="Arial"/>
          <w:sz w:val="22"/>
          <w:szCs w:val="22"/>
        </w:rPr>
      </w:pPr>
      <w:r w:rsidRPr="001E3E40">
        <w:rPr>
          <w:rFonts w:ascii="Arial" w:hAnsi="Arial" w:cs="Arial"/>
          <w:b/>
          <w:bCs/>
          <w:sz w:val="22"/>
          <w:szCs w:val="22"/>
        </w:rPr>
        <w:t>Tanja</w:t>
      </w:r>
      <w:r w:rsidR="001E3E40" w:rsidRPr="001E3E40">
        <w:rPr>
          <w:rFonts w:ascii="Arial" w:hAnsi="Arial" w:cs="Arial"/>
          <w:b/>
          <w:bCs/>
          <w:sz w:val="22"/>
          <w:szCs w:val="22"/>
        </w:rPr>
        <w:t xml:space="preserve"> Lenaršič</w:t>
      </w:r>
      <w:r w:rsidRPr="00EA2422">
        <w:rPr>
          <w:rFonts w:ascii="Arial" w:hAnsi="Arial" w:cs="Arial"/>
          <w:sz w:val="22"/>
          <w:szCs w:val="22"/>
        </w:rPr>
        <w:t xml:space="preserve"> je v pojasnilu poudarila, da navedena sredstva obsegajo izključno transfere, ki so namenjeni </w:t>
      </w:r>
      <w:r w:rsidR="009748B4">
        <w:rPr>
          <w:rFonts w:ascii="Arial" w:hAnsi="Arial" w:cs="Arial"/>
          <w:sz w:val="22"/>
          <w:szCs w:val="22"/>
        </w:rPr>
        <w:t>udeležencem, ki sodelujejo v povorki.</w:t>
      </w:r>
    </w:p>
    <w:p w14:paraId="0292A9E0" w14:textId="47503AC5" w:rsidR="00693A45" w:rsidRPr="00693A45" w:rsidRDefault="00693A45" w:rsidP="00693A45">
      <w:pPr>
        <w:jc w:val="both"/>
        <w:rPr>
          <w:rFonts w:ascii="Arial" w:hAnsi="Arial" w:cs="Arial"/>
          <w:sz w:val="22"/>
          <w:szCs w:val="22"/>
        </w:rPr>
      </w:pPr>
      <w:r w:rsidRPr="00693A45">
        <w:rPr>
          <w:rFonts w:ascii="Arial" w:hAnsi="Arial" w:cs="Arial"/>
          <w:b/>
          <w:bCs/>
          <w:sz w:val="22"/>
          <w:szCs w:val="22"/>
        </w:rPr>
        <w:t>Župan</w:t>
      </w:r>
      <w:r w:rsidRPr="00693A45">
        <w:rPr>
          <w:rFonts w:ascii="Arial" w:hAnsi="Arial" w:cs="Arial"/>
          <w:sz w:val="22"/>
          <w:szCs w:val="22"/>
        </w:rPr>
        <w:t xml:space="preserve"> je v nadaljevanju obrazložil, da je postavka</w:t>
      </w:r>
      <w:r w:rsidR="00B07ECD">
        <w:rPr>
          <w:rFonts w:ascii="Arial" w:hAnsi="Arial" w:cs="Arial"/>
          <w:sz w:val="22"/>
          <w:szCs w:val="22"/>
        </w:rPr>
        <w:t xml:space="preserve"> na področju športa in rekreacije</w:t>
      </w:r>
      <w:r w:rsidRPr="00693A45">
        <w:rPr>
          <w:rFonts w:ascii="Arial" w:hAnsi="Arial" w:cs="Arial"/>
          <w:sz w:val="22"/>
          <w:szCs w:val="22"/>
        </w:rPr>
        <w:t xml:space="preserve"> edina v trenutnem mandatu, ki ni bila povišana. V povezavi z organizacijo karnevala in spremljajočega pustovanja je poudaril, da dvig </w:t>
      </w:r>
      <w:r>
        <w:rPr>
          <w:rFonts w:ascii="Arial" w:hAnsi="Arial" w:cs="Arial"/>
          <w:sz w:val="22"/>
          <w:szCs w:val="22"/>
        </w:rPr>
        <w:t xml:space="preserve">sredstev na proračunski postavki </w:t>
      </w:r>
      <w:r w:rsidRPr="00693A45">
        <w:rPr>
          <w:rFonts w:ascii="Arial" w:hAnsi="Arial" w:cs="Arial"/>
          <w:sz w:val="22"/>
          <w:szCs w:val="22"/>
        </w:rPr>
        <w:t xml:space="preserve">ni pretirana, saj dogodek zdaj obsega tudi celotno pustovanje, medtem ko je v preteklosti potekala zgolj povorka. </w:t>
      </w:r>
      <w:r>
        <w:rPr>
          <w:rFonts w:ascii="Arial" w:hAnsi="Arial" w:cs="Arial"/>
          <w:sz w:val="22"/>
          <w:szCs w:val="22"/>
        </w:rPr>
        <w:t>Pojasni</w:t>
      </w:r>
      <w:r w:rsidRPr="00693A45">
        <w:rPr>
          <w:rFonts w:ascii="Arial" w:hAnsi="Arial" w:cs="Arial"/>
          <w:sz w:val="22"/>
          <w:szCs w:val="22"/>
        </w:rPr>
        <w:t>, da je prav, da del sredstev ostane gasilskim društvom, ki sodelujejo kot izvajalci pustovanja. To področje in celotna tematika pa bosta predmet podrobnejše obravnave tudi na Odboru za družbene dejavnosti.</w:t>
      </w:r>
    </w:p>
    <w:p w14:paraId="1A64538F" w14:textId="15E65AB6" w:rsidR="00EA2422" w:rsidRDefault="00EA2422" w:rsidP="00EA2422">
      <w:pPr>
        <w:rPr>
          <w:rFonts w:ascii="Arial" w:hAnsi="Arial" w:cs="Arial"/>
          <w:sz w:val="22"/>
          <w:szCs w:val="22"/>
        </w:rPr>
      </w:pPr>
    </w:p>
    <w:p w14:paraId="4F0041A8" w14:textId="682AAF65" w:rsidR="00040FAF" w:rsidRDefault="00040FAF" w:rsidP="00DE28F9">
      <w:pPr>
        <w:jc w:val="both"/>
        <w:rPr>
          <w:rFonts w:ascii="Arial" w:hAnsi="Arial" w:cs="Arial"/>
          <w:sz w:val="22"/>
          <w:szCs w:val="22"/>
        </w:rPr>
      </w:pPr>
      <w:r>
        <w:rPr>
          <w:rFonts w:ascii="Arial" w:hAnsi="Arial" w:cs="Arial"/>
          <w:sz w:val="22"/>
          <w:szCs w:val="22"/>
        </w:rPr>
        <w:t xml:space="preserve">Seji se je pridružila Zuhra Jovanovič ob 17.20. </w:t>
      </w:r>
    </w:p>
    <w:p w14:paraId="4897997F" w14:textId="7AE874E0" w:rsidR="00040FAF" w:rsidRDefault="00040FAF" w:rsidP="00DE28F9">
      <w:pPr>
        <w:jc w:val="both"/>
        <w:rPr>
          <w:rFonts w:ascii="Arial" w:hAnsi="Arial" w:cs="Arial"/>
          <w:sz w:val="22"/>
          <w:szCs w:val="22"/>
        </w:rPr>
      </w:pPr>
    </w:p>
    <w:p w14:paraId="0579F2FA" w14:textId="275DFC1F" w:rsidR="0071584A" w:rsidRPr="0071584A" w:rsidRDefault="0071584A" w:rsidP="0071584A">
      <w:pPr>
        <w:jc w:val="both"/>
        <w:rPr>
          <w:rFonts w:ascii="Arial" w:hAnsi="Arial" w:cs="Arial"/>
          <w:sz w:val="22"/>
          <w:szCs w:val="22"/>
        </w:rPr>
      </w:pPr>
      <w:r w:rsidRPr="0071584A">
        <w:rPr>
          <w:rFonts w:ascii="Arial" w:hAnsi="Arial" w:cs="Arial"/>
          <w:b/>
          <w:bCs/>
          <w:sz w:val="22"/>
          <w:szCs w:val="22"/>
        </w:rPr>
        <w:t>Polona Skledar</w:t>
      </w:r>
      <w:r w:rsidRPr="0071584A">
        <w:rPr>
          <w:rFonts w:ascii="Arial" w:hAnsi="Arial" w:cs="Arial"/>
          <w:sz w:val="22"/>
          <w:szCs w:val="22"/>
        </w:rPr>
        <w:t xml:space="preserve"> je pojasnila, da so sredstva na proračunski postavki za </w:t>
      </w:r>
      <w:r w:rsidR="00F95A23">
        <w:rPr>
          <w:rFonts w:ascii="Arial" w:hAnsi="Arial" w:cs="Arial"/>
          <w:sz w:val="22"/>
          <w:szCs w:val="22"/>
        </w:rPr>
        <w:t xml:space="preserve">kulturna </w:t>
      </w:r>
      <w:r w:rsidRPr="0071584A">
        <w:rPr>
          <w:rFonts w:ascii="Arial" w:hAnsi="Arial" w:cs="Arial"/>
          <w:sz w:val="22"/>
          <w:szCs w:val="22"/>
        </w:rPr>
        <w:t>društva ostala</w:t>
      </w:r>
      <w:r>
        <w:rPr>
          <w:rFonts w:ascii="Arial" w:hAnsi="Arial" w:cs="Arial"/>
          <w:sz w:val="22"/>
          <w:szCs w:val="22"/>
        </w:rPr>
        <w:t xml:space="preserve"> enaka kot v </w:t>
      </w:r>
      <w:r w:rsidRPr="0071584A">
        <w:rPr>
          <w:rFonts w:ascii="Arial" w:hAnsi="Arial" w:cs="Arial"/>
          <w:sz w:val="22"/>
          <w:szCs w:val="22"/>
        </w:rPr>
        <w:t>preteklem obdobju. Izpostavila je, da je eno izmed društev prenehalo z delovanjem, zaradi česar se bodo razpoložljiva sredstva prerazporedila med preostala aktivna društva. To v praksi pomeni povišanje finančnega deleža za vsako posamezno delujoče društvo.</w:t>
      </w:r>
    </w:p>
    <w:p w14:paraId="641D9133" w14:textId="0BF91E7E" w:rsidR="00040FAF" w:rsidRDefault="00040FAF" w:rsidP="00DE28F9">
      <w:pPr>
        <w:jc w:val="both"/>
        <w:rPr>
          <w:rFonts w:ascii="Arial" w:hAnsi="Arial" w:cs="Arial"/>
          <w:sz w:val="22"/>
          <w:szCs w:val="22"/>
        </w:rPr>
      </w:pPr>
    </w:p>
    <w:p w14:paraId="0E6453A0" w14:textId="1320FA63" w:rsidR="006465B1" w:rsidRPr="006465B1" w:rsidRDefault="006465B1" w:rsidP="006465B1">
      <w:pPr>
        <w:jc w:val="both"/>
        <w:rPr>
          <w:rFonts w:ascii="Arial" w:hAnsi="Arial" w:cs="Arial"/>
          <w:sz w:val="22"/>
          <w:szCs w:val="22"/>
        </w:rPr>
      </w:pPr>
      <w:r w:rsidRPr="006465B1">
        <w:rPr>
          <w:rFonts w:ascii="Arial" w:hAnsi="Arial" w:cs="Arial"/>
          <w:b/>
          <w:bCs/>
          <w:sz w:val="22"/>
          <w:szCs w:val="22"/>
        </w:rPr>
        <w:t>Rada Lovšina</w:t>
      </w:r>
      <w:r w:rsidRPr="006465B1">
        <w:rPr>
          <w:rFonts w:ascii="Arial" w:hAnsi="Arial" w:cs="Arial"/>
          <w:sz w:val="22"/>
          <w:szCs w:val="22"/>
        </w:rPr>
        <w:t xml:space="preserve"> je zanimala </w:t>
      </w:r>
      <w:r w:rsidR="002E5423">
        <w:rPr>
          <w:rFonts w:ascii="Arial" w:hAnsi="Arial" w:cs="Arial"/>
          <w:sz w:val="22"/>
          <w:szCs w:val="22"/>
        </w:rPr>
        <w:t>višina</w:t>
      </w:r>
      <w:r w:rsidRPr="006465B1">
        <w:rPr>
          <w:rFonts w:ascii="Arial" w:hAnsi="Arial" w:cs="Arial"/>
          <w:sz w:val="22"/>
          <w:szCs w:val="22"/>
        </w:rPr>
        <w:t xml:space="preserve"> proračunskih sredstev za POŠ Tomišelj ter obseg predvidenih prenovitvenih in gradbenih del.</w:t>
      </w:r>
    </w:p>
    <w:p w14:paraId="0A056A56" w14:textId="2F22EE1E" w:rsidR="00F804C4" w:rsidRPr="00F804C4" w:rsidRDefault="00F804C4" w:rsidP="00F804C4">
      <w:pPr>
        <w:jc w:val="both"/>
        <w:rPr>
          <w:rFonts w:ascii="Arial" w:hAnsi="Arial" w:cs="Arial"/>
          <w:sz w:val="22"/>
          <w:szCs w:val="22"/>
        </w:rPr>
      </w:pPr>
      <w:r w:rsidRPr="00F55FE5">
        <w:rPr>
          <w:rFonts w:ascii="Arial" w:hAnsi="Arial" w:cs="Arial"/>
          <w:b/>
          <w:bCs/>
          <w:sz w:val="22"/>
          <w:szCs w:val="22"/>
        </w:rPr>
        <w:t>Župan</w:t>
      </w:r>
      <w:r w:rsidRPr="00F804C4">
        <w:rPr>
          <w:rFonts w:ascii="Arial" w:hAnsi="Arial" w:cs="Arial"/>
          <w:sz w:val="22"/>
          <w:szCs w:val="22"/>
        </w:rPr>
        <w:t xml:space="preserve"> je pojasnil, da so v proračunu predvidena sredstva za pripravo in </w:t>
      </w:r>
      <w:r w:rsidR="002E5423">
        <w:rPr>
          <w:rFonts w:ascii="Arial" w:hAnsi="Arial" w:cs="Arial"/>
          <w:sz w:val="22"/>
          <w:szCs w:val="22"/>
        </w:rPr>
        <w:t>izdelavo</w:t>
      </w:r>
      <w:r w:rsidRPr="00F804C4">
        <w:rPr>
          <w:rFonts w:ascii="Arial" w:hAnsi="Arial" w:cs="Arial"/>
          <w:sz w:val="22"/>
          <w:szCs w:val="22"/>
        </w:rPr>
        <w:t xml:space="preserve"> projektne dokumentacije</w:t>
      </w:r>
      <w:r w:rsidR="002E5423">
        <w:rPr>
          <w:rFonts w:ascii="Arial" w:hAnsi="Arial" w:cs="Arial"/>
          <w:sz w:val="22"/>
          <w:szCs w:val="22"/>
        </w:rPr>
        <w:t xml:space="preserve"> in pridobitev gradbenega dovoljenja</w:t>
      </w:r>
      <w:r w:rsidR="00866D00">
        <w:rPr>
          <w:rFonts w:ascii="Arial" w:hAnsi="Arial" w:cs="Arial"/>
          <w:sz w:val="22"/>
          <w:szCs w:val="22"/>
        </w:rPr>
        <w:t>.</w:t>
      </w:r>
      <w:r w:rsidRPr="00F804C4">
        <w:rPr>
          <w:rFonts w:ascii="Arial" w:hAnsi="Arial" w:cs="Arial"/>
          <w:sz w:val="22"/>
          <w:szCs w:val="22"/>
        </w:rPr>
        <w:t xml:space="preserve"> Potrebna zemljišča občina pridobiva z menjavo z Župnijo Tomišelj. Občina je že prejela odločbo o sofinanciranju, s katero so odobrena nepovratna sredstva v višini približno 950.000,00 EUR. Celotna vrednost projekta je ocenjena na okoli </w:t>
      </w:r>
      <w:r w:rsidR="005B2B61">
        <w:rPr>
          <w:rFonts w:ascii="Arial" w:hAnsi="Arial" w:cs="Arial"/>
          <w:sz w:val="22"/>
          <w:szCs w:val="22"/>
        </w:rPr>
        <w:t>3</w:t>
      </w:r>
      <w:r w:rsidRPr="00F804C4">
        <w:rPr>
          <w:rFonts w:ascii="Arial" w:hAnsi="Arial" w:cs="Arial"/>
          <w:sz w:val="22"/>
          <w:szCs w:val="22"/>
        </w:rPr>
        <w:t xml:space="preserve"> milijon</w:t>
      </w:r>
      <w:r w:rsidR="00866D00">
        <w:rPr>
          <w:rFonts w:ascii="Arial" w:hAnsi="Arial" w:cs="Arial"/>
          <w:sz w:val="22"/>
          <w:szCs w:val="22"/>
        </w:rPr>
        <w:t>e</w:t>
      </w:r>
      <w:r w:rsidRPr="00F804C4">
        <w:rPr>
          <w:rFonts w:ascii="Arial" w:hAnsi="Arial" w:cs="Arial"/>
          <w:sz w:val="22"/>
          <w:szCs w:val="22"/>
        </w:rPr>
        <w:t xml:space="preserve"> evrov,</w:t>
      </w:r>
      <w:r w:rsidR="00866D00">
        <w:rPr>
          <w:rFonts w:ascii="Arial" w:hAnsi="Arial" w:cs="Arial"/>
          <w:sz w:val="22"/>
          <w:szCs w:val="22"/>
        </w:rPr>
        <w:t xml:space="preserve"> kar pomeni, da bo</w:t>
      </w:r>
      <w:r w:rsidRPr="00F804C4">
        <w:rPr>
          <w:rFonts w:ascii="Arial" w:hAnsi="Arial" w:cs="Arial"/>
          <w:sz w:val="22"/>
          <w:szCs w:val="22"/>
        </w:rPr>
        <w:t xml:space="preserve"> preostali delež občina krila iz lastnih proračunskih virov.</w:t>
      </w:r>
    </w:p>
    <w:p w14:paraId="0CCD2250" w14:textId="0ECF8F00" w:rsidR="00F804C4" w:rsidRPr="00F804C4" w:rsidRDefault="00F804C4" w:rsidP="00F804C4">
      <w:pPr>
        <w:jc w:val="both"/>
        <w:rPr>
          <w:rFonts w:ascii="Arial" w:hAnsi="Arial" w:cs="Arial"/>
          <w:sz w:val="22"/>
          <w:szCs w:val="22"/>
        </w:rPr>
      </w:pPr>
      <w:r w:rsidRPr="00F804C4">
        <w:rPr>
          <w:rFonts w:ascii="Arial" w:hAnsi="Arial" w:cs="Arial"/>
          <w:sz w:val="22"/>
          <w:szCs w:val="22"/>
        </w:rPr>
        <w:t xml:space="preserve">Glede same izvedbe je pojasnil, da bodo v pritličnih prostorih preurejeni obe igralnici, kuhinja, </w:t>
      </w:r>
      <w:r w:rsidR="005B2B61">
        <w:rPr>
          <w:rFonts w:ascii="Arial" w:hAnsi="Arial" w:cs="Arial"/>
          <w:sz w:val="22"/>
          <w:szCs w:val="22"/>
        </w:rPr>
        <w:t xml:space="preserve">dograditev </w:t>
      </w:r>
      <w:r w:rsidRPr="00F804C4">
        <w:rPr>
          <w:rFonts w:ascii="Arial" w:hAnsi="Arial" w:cs="Arial"/>
          <w:sz w:val="22"/>
          <w:szCs w:val="22"/>
        </w:rPr>
        <w:t xml:space="preserve">jedilnica in garderobe. V okviru projekta se bo zgradila nova telovadnica dimenzij 10 × 15 metrov, s čimer bo zadoščeno minimalnim prostorskim standardom. V nadstropju bo dograjena dodatna učilnica, kar bo na </w:t>
      </w:r>
      <w:r w:rsidR="00EE7A21">
        <w:rPr>
          <w:rFonts w:ascii="Arial" w:hAnsi="Arial" w:cs="Arial"/>
          <w:sz w:val="22"/>
          <w:szCs w:val="22"/>
        </w:rPr>
        <w:t>POŠ</w:t>
      </w:r>
      <w:r w:rsidRPr="00F804C4">
        <w:rPr>
          <w:rFonts w:ascii="Arial" w:hAnsi="Arial" w:cs="Arial"/>
          <w:sz w:val="22"/>
          <w:szCs w:val="22"/>
        </w:rPr>
        <w:t xml:space="preserve"> Tomišelj dolgoročno omogočilo nemoteno izvajanje pouka za celotno prvo triado (od 1. do 3. razreda).</w:t>
      </w:r>
    </w:p>
    <w:p w14:paraId="28E3E673" w14:textId="606B73C1" w:rsidR="006465B1" w:rsidRPr="006465B1" w:rsidRDefault="006465B1" w:rsidP="006465B1">
      <w:pPr>
        <w:jc w:val="both"/>
        <w:rPr>
          <w:rFonts w:ascii="Arial" w:hAnsi="Arial" w:cs="Arial"/>
          <w:sz w:val="22"/>
          <w:szCs w:val="22"/>
        </w:rPr>
      </w:pPr>
      <w:r w:rsidRPr="00F55FE5">
        <w:rPr>
          <w:rFonts w:ascii="Arial" w:hAnsi="Arial" w:cs="Arial"/>
          <w:b/>
          <w:bCs/>
          <w:sz w:val="22"/>
          <w:szCs w:val="22"/>
        </w:rPr>
        <w:t>Rado Lovšin</w:t>
      </w:r>
      <w:r w:rsidRPr="006465B1">
        <w:rPr>
          <w:rFonts w:ascii="Arial" w:hAnsi="Arial" w:cs="Arial"/>
          <w:sz w:val="22"/>
          <w:szCs w:val="22"/>
        </w:rPr>
        <w:t xml:space="preserve"> je ob tem izrazil pomislek, </w:t>
      </w:r>
      <w:r w:rsidR="001B64A0">
        <w:rPr>
          <w:rFonts w:ascii="Arial" w:hAnsi="Arial" w:cs="Arial"/>
          <w:sz w:val="22"/>
          <w:szCs w:val="22"/>
        </w:rPr>
        <w:t xml:space="preserve">ali ne bi bilo bolj smotrno na Igu zgraditi </w:t>
      </w:r>
      <w:r w:rsidRPr="006465B1">
        <w:rPr>
          <w:rFonts w:ascii="Arial" w:hAnsi="Arial" w:cs="Arial"/>
          <w:sz w:val="22"/>
          <w:szCs w:val="22"/>
        </w:rPr>
        <w:t>povsem nov šolski objekt.</w:t>
      </w:r>
    </w:p>
    <w:p w14:paraId="4A0C9947" w14:textId="71903323" w:rsidR="006465B1" w:rsidRPr="006465B1" w:rsidRDefault="006465B1" w:rsidP="006465B1">
      <w:pPr>
        <w:jc w:val="both"/>
        <w:rPr>
          <w:rFonts w:ascii="Arial" w:hAnsi="Arial" w:cs="Arial"/>
          <w:sz w:val="22"/>
          <w:szCs w:val="22"/>
        </w:rPr>
      </w:pPr>
      <w:r w:rsidRPr="00F55FE5">
        <w:rPr>
          <w:rFonts w:ascii="Arial" w:hAnsi="Arial" w:cs="Arial"/>
          <w:b/>
          <w:bCs/>
          <w:sz w:val="22"/>
          <w:szCs w:val="22"/>
        </w:rPr>
        <w:t>Župan</w:t>
      </w:r>
      <w:r w:rsidRPr="006465B1">
        <w:rPr>
          <w:rFonts w:ascii="Arial" w:hAnsi="Arial" w:cs="Arial"/>
          <w:sz w:val="22"/>
          <w:szCs w:val="22"/>
        </w:rPr>
        <w:t xml:space="preserve"> je pojasnil, da</w:t>
      </w:r>
      <w:r w:rsidR="00AC38E9">
        <w:rPr>
          <w:rFonts w:ascii="Arial" w:hAnsi="Arial" w:cs="Arial"/>
          <w:sz w:val="22"/>
          <w:szCs w:val="22"/>
        </w:rPr>
        <w:t xml:space="preserve"> ocenjuje, da bi stroški izgradnje</w:t>
      </w:r>
      <w:r w:rsidRPr="006465B1">
        <w:rPr>
          <w:rFonts w:ascii="Arial" w:hAnsi="Arial" w:cs="Arial"/>
          <w:sz w:val="22"/>
          <w:szCs w:val="22"/>
        </w:rPr>
        <w:t xml:space="preserve"> nove šole </w:t>
      </w:r>
      <w:r w:rsidR="00D41681">
        <w:rPr>
          <w:rFonts w:ascii="Arial" w:hAnsi="Arial" w:cs="Arial"/>
          <w:sz w:val="22"/>
          <w:szCs w:val="22"/>
        </w:rPr>
        <w:t xml:space="preserve">kot je na Igu </w:t>
      </w:r>
      <w:r w:rsidRPr="006465B1">
        <w:rPr>
          <w:rFonts w:ascii="Arial" w:hAnsi="Arial" w:cs="Arial"/>
          <w:sz w:val="22"/>
          <w:szCs w:val="22"/>
        </w:rPr>
        <w:t>dosegajo</w:t>
      </w:r>
      <w:r w:rsidR="00C70562">
        <w:rPr>
          <w:rFonts w:ascii="Arial" w:hAnsi="Arial" w:cs="Arial"/>
          <w:sz w:val="22"/>
          <w:szCs w:val="22"/>
        </w:rPr>
        <w:t xml:space="preserve"> zneske</w:t>
      </w:r>
      <w:r w:rsidRPr="006465B1">
        <w:rPr>
          <w:rFonts w:ascii="Arial" w:hAnsi="Arial" w:cs="Arial"/>
          <w:sz w:val="22"/>
          <w:szCs w:val="22"/>
        </w:rPr>
        <w:t xml:space="preserve"> med 30 in 40 milijon</w:t>
      </w:r>
      <w:r w:rsidR="004D6D29">
        <w:rPr>
          <w:rFonts w:ascii="Arial" w:hAnsi="Arial" w:cs="Arial"/>
          <w:sz w:val="22"/>
          <w:szCs w:val="22"/>
        </w:rPr>
        <w:t>i</w:t>
      </w:r>
      <w:r w:rsidRPr="006465B1">
        <w:rPr>
          <w:rFonts w:ascii="Arial" w:hAnsi="Arial" w:cs="Arial"/>
          <w:sz w:val="22"/>
          <w:szCs w:val="22"/>
        </w:rPr>
        <w:t xml:space="preserve"> evrov, </w:t>
      </w:r>
      <w:r w:rsidR="00C70562">
        <w:rPr>
          <w:rFonts w:ascii="Arial" w:hAnsi="Arial" w:cs="Arial"/>
          <w:sz w:val="22"/>
          <w:szCs w:val="22"/>
        </w:rPr>
        <w:t xml:space="preserve">česar pa občina trenutno tega z lastnimi sredstvi ne mora realizirati. </w:t>
      </w:r>
      <w:r w:rsidRPr="006465B1">
        <w:rPr>
          <w:rFonts w:ascii="Arial" w:hAnsi="Arial" w:cs="Arial"/>
          <w:sz w:val="22"/>
          <w:szCs w:val="22"/>
        </w:rPr>
        <w:t xml:space="preserve"> </w:t>
      </w:r>
    </w:p>
    <w:p w14:paraId="6B7D5B94" w14:textId="77777777" w:rsidR="00192341" w:rsidRPr="00040FAF" w:rsidRDefault="00192341" w:rsidP="00641644">
      <w:pPr>
        <w:jc w:val="both"/>
        <w:rPr>
          <w:rFonts w:ascii="Arial" w:hAnsi="Arial" w:cs="Arial"/>
          <w:b/>
          <w:sz w:val="22"/>
          <w:szCs w:val="22"/>
          <w:u w:val="single"/>
        </w:rPr>
      </w:pPr>
    </w:p>
    <w:p w14:paraId="328C08B2" w14:textId="438BF686" w:rsidR="00641644" w:rsidRPr="00B93CC5" w:rsidRDefault="00641644" w:rsidP="00641644">
      <w:pPr>
        <w:jc w:val="both"/>
        <w:rPr>
          <w:rFonts w:ascii="Arial" w:hAnsi="Arial" w:cs="Arial"/>
          <w:b/>
          <w:sz w:val="22"/>
          <w:szCs w:val="22"/>
          <w:u w:val="single"/>
        </w:rPr>
      </w:pPr>
      <w:r w:rsidRPr="00B93CC5">
        <w:rPr>
          <w:rFonts w:ascii="Arial" w:hAnsi="Arial" w:cs="Arial"/>
          <w:b/>
          <w:sz w:val="22"/>
          <w:szCs w:val="22"/>
          <w:u w:val="single"/>
        </w:rPr>
        <w:t>S</w:t>
      </w:r>
      <w:r>
        <w:rPr>
          <w:rFonts w:ascii="Arial" w:hAnsi="Arial" w:cs="Arial"/>
          <w:b/>
          <w:sz w:val="22"/>
          <w:szCs w:val="22"/>
          <w:u w:val="single"/>
        </w:rPr>
        <w:t>klep št</w:t>
      </w:r>
      <w:r w:rsidRPr="00B93CC5">
        <w:rPr>
          <w:rFonts w:ascii="Arial" w:hAnsi="Arial" w:cs="Arial"/>
          <w:b/>
          <w:sz w:val="22"/>
          <w:szCs w:val="22"/>
          <w:u w:val="single"/>
        </w:rPr>
        <w:t xml:space="preserve">. </w:t>
      </w:r>
      <w:r>
        <w:rPr>
          <w:rFonts w:ascii="Arial" w:hAnsi="Arial" w:cs="Arial"/>
          <w:b/>
          <w:sz w:val="22"/>
          <w:szCs w:val="22"/>
          <w:u w:val="single"/>
        </w:rPr>
        <w:t>1</w:t>
      </w:r>
      <w:r w:rsidRPr="00B93CC5">
        <w:rPr>
          <w:rFonts w:ascii="Arial" w:hAnsi="Arial" w:cs="Arial"/>
          <w:b/>
          <w:sz w:val="22"/>
          <w:szCs w:val="22"/>
          <w:u w:val="single"/>
        </w:rPr>
        <w:t>:</w:t>
      </w:r>
    </w:p>
    <w:p w14:paraId="23A4FAAF" w14:textId="77777777" w:rsidR="005B7594" w:rsidRDefault="00D96393" w:rsidP="00D96393">
      <w:pPr>
        <w:jc w:val="both"/>
        <w:rPr>
          <w:rFonts w:ascii="Arial" w:hAnsi="Arial" w:cs="Arial"/>
          <w:b/>
          <w:sz w:val="22"/>
          <w:szCs w:val="22"/>
        </w:rPr>
      </w:pPr>
      <w:r w:rsidRPr="00755C43">
        <w:rPr>
          <w:rFonts w:ascii="Arial" w:hAnsi="Arial" w:cs="Arial"/>
          <w:b/>
          <w:sz w:val="22"/>
          <w:szCs w:val="22"/>
        </w:rPr>
        <w:t xml:space="preserve">Občinski svet Občine Ig sprejme </w:t>
      </w:r>
      <w:bookmarkStart w:id="3" w:name="_Hlk132106305"/>
      <w:r w:rsidRPr="00755C43">
        <w:rPr>
          <w:rFonts w:ascii="Arial" w:hAnsi="Arial" w:cs="Arial"/>
          <w:b/>
          <w:sz w:val="22"/>
          <w:szCs w:val="22"/>
        </w:rPr>
        <w:t>Sklep</w:t>
      </w:r>
      <w:r w:rsidR="005B7594">
        <w:rPr>
          <w:rFonts w:ascii="Arial" w:hAnsi="Arial" w:cs="Arial"/>
          <w:b/>
          <w:sz w:val="22"/>
          <w:szCs w:val="22"/>
        </w:rPr>
        <w:t xml:space="preserve">, da se o predlogu Proračuna Občine Ig za leto 2027 in o predlogu Odloka o proračunu Občine Ig za leto 2027 opravi javna razprava. </w:t>
      </w:r>
    </w:p>
    <w:p w14:paraId="6D5FD79D" w14:textId="77777777" w:rsidR="004B0EC0" w:rsidRDefault="004B0EC0" w:rsidP="004B0EC0">
      <w:pPr>
        <w:spacing w:line="276" w:lineRule="auto"/>
        <w:jc w:val="both"/>
        <w:rPr>
          <w:rFonts w:ascii="Arial" w:hAnsi="Arial" w:cs="Arial"/>
          <w:bCs/>
          <w:sz w:val="22"/>
          <w:szCs w:val="22"/>
        </w:rPr>
      </w:pPr>
      <w:r w:rsidRPr="00A415B5">
        <w:rPr>
          <w:rFonts w:ascii="Arial" w:hAnsi="Arial" w:cs="Arial"/>
          <w:bCs/>
          <w:sz w:val="22"/>
          <w:szCs w:val="22"/>
        </w:rPr>
        <w:t>Glasovanje: 1</w:t>
      </w:r>
      <w:r>
        <w:rPr>
          <w:rFonts w:ascii="Arial" w:hAnsi="Arial" w:cs="Arial"/>
          <w:bCs/>
          <w:sz w:val="22"/>
          <w:szCs w:val="22"/>
        </w:rPr>
        <w:t>4 ZA, 0 PROTI, 0</w:t>
      </w:r>
      <w:r w:rsidRPr="00A415B5">
        <w:rPr>
          <w:rFonts w:ascii="Arial" w:hAnsi="Arial" w:cs="Arial"/>
          <w:bCs/>
          <w:sz w:val="22"/>
          <w:szCs w:val="22"/>
        </w:rPr>
        <w:t xml:space="preserve"> VZDRŽAN</w:t>
      </w:r>
      <w:r>
        <w:rPr>
          <w:rFonts w:ascii="Arial" w:hAnsi="Arial" w:cs="Arial"/>
          <w:bCs/>
          <w:sz w:val="22"/>
          <w:szCs w:val="22"/>
        </w:rPr>
        <w:t>IH</w:t>
      </w:r>
    </w:p>
    <w:p w14:paraId="10DF86BE" w14:textId="77777777" w:rsidR="004B0EC0" w:rsidRPr="00456268" w:rsidRDefault="004B0EC0" w:rsidP="004B0EC0">
      <w:pPr>
        <w:spacing w:line="276" w:lineRule="auto"/>
        <w:jc w:val="both"/>
        <w:rPr>
          <w:rFonts w:ascii="Arial" w:hAnsi="Arial" w:cs="Arial"/>
          <w:bCs/>
          <w:i/>
          <w:iCs/>
          <w:sz w:val="22"/>
          <w:szCs w:val="22"/>
        </w:rPr>
      </w:pPr>
      <w:r w:rsidRPr="00456268">
        <w:rPr>
          <w:rStyle w:val="Poudarek"/>
          <w:rFonts w:ascii="Arial" w:hAnsi="Arial" w:cs="Arial"/>
          <w:i w:val="0"/>
          <w:iCs w:val="0"/>
          <w:color w:val="0A0A0A"/>
          <w:sz w:val="22"/>
          <w:szCs w:val="22"/>
          <w:shd w:val="clear" w:color="auto" w:fill="FFFFFF"/>
        </w:rPr>
        <w:t xml:space="preserve">Ugotovi se, da je bil </w:t>
      </w:r>
      <w:r>
        <w:rPr>
          <w:rStyle w:val="Poudarek"/>
          <w:rFonts w:ascii="Arial" w:hAnsi="Arial" w:cs="Arial"/>
          <w:i w:val="0"/>
          <w:iCs w:val="0"/>
          <w:color w:val="0A0A0A"/>
          <w:sz w:val="22"/>
          <w:szCs w:val="22"/>
          <w:shd w:val="clear" w:color="auto" w:fill="FFFFFF"/>
        </w:rPr>
        <w:t>sklep</w:t>
      </w:r>
      <w:r w:rsidRPr="00456268">
        <w:rPr>
          <w:rStyle w:val="Poudarek"/>
          <w:rFonts w:ascii="Arial" w:hAnsi="Arial" w:cs="Arial"/>
          <w:i w:val="0"/>
          <w:iCs w:val="0"/>
          <w:color w:val="0A0A0A"/>
          <w:sz w:val="22"/>
          <w:szCs w:val="22"/>
          <w:shd w:val="clear" w:color="auto" w:fill="FFFFFF"/>
        </w:rPr>
        <w:t xml:space="preserve"> soglasno sprejet.</w:t>
      </w:r>
    </w:p>
    <w:p w14:paraId="0FF3B675" w14:textId="77777777" w:rsidR="005B7594" w:rsidRDefault="005B7594" w:rsidP="00D96393">
      <w:pPr>
        <w:jc w:val="both"/>
        <w:rPr>
          <w:rFonts w:ascii="Arial" w:hAnsi="Arial" w:cs="Arial"/>
          <w:b/>
          <w:sz w:val="22"/>
          <w:szCs w:val="22"/>
        </w:rPr>
      </w:pPr>
    </w:p>
    <w:p w14:paraId="2CBD7921" w14:textId="22F8EC53" w:rsidR="00D96393" w:rsidRDefault="005B7594" w:rsidP="00D96393">
      <w:pPr>
        <w:jc w:val="both"/>
        <w:rPr>
          <w:rFonts w:ascii="Arial" w:hAnsi="Arial" w:cs="Arial"/>
          <w:b/>
          <w:sz w:val="22"/>
          <w:szCs w:val="22"/>
        </w:rPr>
      </w:pPr>
      <w:r>
        <w:rPr>
          <w:rFonts w:ascii="Arial" w:hAnsi="Arial" w:cs="Arial"/>
          <w:b/>
          <w:sz w:val="22"/>
          <w:szCs w:val="22"/>
        </w:rPr>
        <w:t xml:space="preserve">Predloga bosta v javni razpravi, skladno s sklepom Občinskega sveta do vključno 29. 10. 2026. Glede na drugo točko 92. člena Poslovnika Občinskega sveta Občine Ig, se predlog objavi na spletnih straneh občine, zainteresirani pa lahko dostopijo do predloga tudi v prostorih Občine Ig, Govekarjeva cesta 6, 1292 Ig, v času uradnih ur. </w:t>
      </w:r>
      <w:bookmarkEnd w:id="3"/>
    </w:p>
    <w:p w14:paraId="428EEB64" w14:textId="7FE940DA" w:rsidR="005B1EBE" w:rsidRDefault="005B1EBE" w:rsidP="00D96393">
      <w:pPr>
        <w:jc w:val="both"/>
        <w:rPr>
          <w:rFonts w:ascii="Arial" w:hAnsi="Arial" w:cs="Arial"/>
          <w:b/>
          <w:sz w:val="22"/>
          <w:szCs w:val="22"/>
        </w:rPr>
      </w:pPr>
    </w:p>
    <w:p w14:paraId="252D91BB" w14:textId="507A3A1F" w:rsidR="005B1EBE" w:rsidRPr="003E3E6A" w:rsidRDefault="005B1EBE" w:rsidP="005B1EBE">
      <w:pPr>
        <w:jc w:val="both"/>
        <w:rPr>
          <w:rFonts w:ascii="Arial" w:hAnsi="Arial" w:cs="Arial"/>
          <w:sz w:val="22"/>
          <w:szCs w:val="22"/>
        </w:rPr>
      </w:pPr>
      <w:r w:rsidRPr="003E3E6A">
        <w:rPr>
          <w:rFonts w:ascii="Arial" w:hAnsi="Arial" w:cs="Arial"/>
          <w:b/>
          <w:bCs/>
          <w:sz w:val="22"/>
          <w:szCs w:val="22"/>
        </w:rPr>
        <w:t xml:space="preserve">Župan </w:t>
      </w:r>
      <w:r w:rsidRPr="003E3E6A">
        <w:rPr>
          <w:rFonts w:ascii="Arial" w:hAnsi="Arial" w:cs="Arial"/>
          <w:sz w:val="22"/>
          <w:szCs w:val="22"/>
        </w:rPr>
        <w:t>se je ob koncu zahvalil vsem svetom vaških skupnosti</w:t>
      </w:r>
      <w:r w:rsidR="00F54698">
        <w:rPr>
          <w:rFonts w:ascii="Arial" w:hAnsi="Arial" w:cs="Arial"/>
          <w:sz w:val="22"/>
          <w:szCs w:val="22"/>
        </w:rPr>
        <w:t xml:space="preserve"> za dosedanje uspešno sodelovanje. </w:t>
      </w:r>
      <w:r w:rsidRPr="003E3E6A">
        <w:rPr>
          <w:rFonts w:ascii="Arial" w:hAnsi="Arial" w:cs="Arial"/>
          <w:sz w:val="22"/>
          <w:szCs w:val="22"/>
        </w:rPr>
        <w:t>Vse dosedanje članice in člane je hkrati pozval k ponovni kandidaturi v naslednjem mandatnem obdobju, z namenom nadaljevanja zastavljenih projektov in konstruktivnega sodelovanja.</w:t>
      </w:r>
    </w:p>
    <w:p w14:paraId="603C7CD0" w14:textId="77777777" w:rsidR="005B1EBE" w:rsidRDefault="005B1EBE" w:rsidP="005B1EBE">
      <w:pPr>
        <w:rPr>
          <w:rFonts w:ascii="Arial" w:hAnsi="Arial" w:cs="Arial"/>
          <w:bCs/>
          <w:sz w:val="22"/>
          <w:szCs w:val="22"/>
        </w:rPr>
      </w:pPr>
    </w:p>
    <w:p w14:paraId="0B8D1527" w14:textId="77777777" w:rsidR="005B1EBE" w:rsidRDefault="005B1EBE" w:rsidP="005B1EBE">
      <w:pPr>
        <w:jc w:val="both"/>
        <w:rPr>
          <w:rFonts w:ascii="Arial" w:hAnsi="Arial" w:cs="Arial"/>
          <w:sz w:val="22"/>
          <w:szCs w:val="22"/>
        </w:rPr>
      </w:pPr>
      <w:r w:rsidRPr="007513DC">
        <w:rPr>
          <w:rFonts w:ascii="Arial" w:hAnsi="Arial" w:cs="Arial"/>
          <w:b/>
          <w:bCs/>
          <w:sz w:val="22"/>
          <w:szCs w:val="22"/>
        </w:rPr>
        <w:t>Župan</w:t>
      </w:r>
      <w:r w:rsidRPr="007513DC">
        <w:rPr>
          <w:rFonts w:ascii="Arial" w:hAnsi="Arial" w:cs="Arial"/>
          <w:sz w:val="22"/>
          <w:szCs w:val="22"/>
        </w:rPr>
        <w:t xml:space="preserve"> se je v nadaljevanju s članicami in člani občinskega sveta uskladil o terminih sej delovnih teles Občine Ig. Dogovorjena je bila naslednja časovnica izvedbe sej:</w:t>
      </w:r>
    </w:p>
    <w:p w14:paraId="3E7127A0" w14:textId="77777777" w:rsidR="005B1EBE" w:rsidRPr="007513DC" w:rsidRDefault="005B1EBE" w:rsidP="005B1EBE">
      <w:pPr>
        <w:jc w:val="both"/>
        <w:rPr>
          <w:rFonts w:ascii="Arial" w:hAnsi="Arial" w:cs="Arial"/>
          <w:sz w:val="22"/>
          <w:szCs w:val="22"/>
        </w:rPr>
      </w:pPr>
    </w:p>
    <w:p w14:paraId="1609F048" w14:textId="77777777" w:rsidR="005B1EBE" w:rsidRPr="004A4D26" w:rsidRDefault="005B1EBE" w:rsidP="005B1EBE">
      <w:pPr>
        <w:jc w:val="both"/>
        <w:rPr>
          <w:rFonts w:ascii="Arial" w:hAnsi="Arial" w:cs="Arial"/>
          <w:b/>
          <w:bCs/>
          <w:sz w:val="22"/>
          <w:szCs w:val="22"/>
        </w:rPr>
      </w:pPr>
      <w:r w:rsidRPr="004A4D26">
        <w:rPr>
          <w:rFonts w:ascii="Arial" w:hAnsi="Arial" w:cs="Arial"/>
          <w:b/>
          <w:bCs/>
          <w:sz w:val="22"/>
          <w:szCs w:val="22"/>
        </w:rPr>
        <w:t>Ponedeljek, 19. oktober (Center Ig, Sejna dvorana)</w:t>
      </w:r>
    </w:p>
    <w:p w14:paraId="1653B4C1" w14:textId="77777777" w:rsidR="005B1EBE" w:rsidRPr="004A4D26" w:rsidRDefault="005B1EBE" w:rsidP="005B1EBE">
      <w:pPr>
        <w:numPr>
          <w:ilvl w:val="0"/>
          <w:numId w:val="43"/>
        </w:numPr>
        <w:jc w:val="both"/>
        <w:rPr>
          <w:rFonts w:ascii="Arial" w:hAnsi="Arial" w:cs="Arial"/>
          <w:sz w:val="22"/>
          <w:szCs w:val="22"/>
        </w:rPr>
      </w:pPr>
      <w:r>
        <w:rPr>
          <w:rFonts w:ascii="Arial" w:hAnsi="Arial" w:cs="Arial"/>
          <w:b/>
          <w:bCs/>
          <w:sz w:val="22"/>
          <w:szCs w:val="22"/>
        </w:rPr>
        <w:t>16:3</w:t>
      </w:r>
      <w:r w:rsidRPr="004A4D26">
        <w:rPr>
          <w:rFonts w:ascii="Arial" w:hAnsi="Arial" w:cs="Arial"/>
          <w:b/>
          <w:bCs/>
          <w:sz w:val="22"/>
          <w:szCs w:val="22"/>
        </w:rPr>
        <w:t>0</w:t>
      </w:r>
      <w:r w:rsidRPr="004A4D26">
        <w:rPr>
          <w:rFonts w:ascii="Arial" w:hAnsi="Arial" w:cs="Arial"/>
          <w:sz w:val="22"/>
          <w:szCs w:val="22"/>
        </w:rPr>
        <w:t xml:space="preserve"> – Odbor za protipožarno varnost, zaščito in reševanje</w:t>
      </w:r>
    </w:p>
    <w:p w14:paraId="244A053D" w14:textId="77777777" w:rsidR="005B1EBE" w:rsidRPr="004A4D26" w:rsidRDefault="005B1EBE" w:rsidP="005B1EBE">
      <w:pPr>
        <w:numPr>
          <w:ilvl w:val="0"/>
          <w:numId w:val="43"/>
        </w:numPr>
        <w:jc w:val="both"/>
        <w:rPr>
          <w:rFonts w:ascii="Arial" w:hAnsi="Arial" w:cs="Arial"/>
          <w:sz w:val="22"/>
          <w:szCs w:val="22"/>
        </w:rPr>
      </w:pPr>
      <w:r>
        <w:rPr>
          <w:rFonts w:ascii="Arial" w:hAnsi="Arial" w:cs="Arial"/>
          <w:b/>
          <w:bCs/>
          <w:sz w:val="22"/>
          <w:szCs w:val="22"/>
        </w:rPr>
        <w:t>17</w:t>
      </w:r>
      <w:r w:rsidRPr="004A4D26">
        <w:rPr>
          <w:rFonts w:ascii="Arial" w:hAnsi="Arial" w:cs="Arial"/>
          <w:b/>
          <w:bCs/>
          <w:sz w:val="22"/>
          <w:szCs w:val="22"/>
        </w:rPr>
        <w:t>:</w:t>
      </w:r>
      <w:r>
        <w:rPr>
          <w:rFonts w:ascii="Arial" w:hAnsi="Arial" w:cs="Arial"/>
          <w:b/>
          <w:bCs/>
          <w:sz w:val="22"/>
          <w:szCs w:val="22"/>
        </w:rPr>
        <w:t>3</w:t>
      </w:r>
      <w:r w:rsidRPr="004A4D26">
        <w:rPr>
          <w:rFonts w:ascii="Arial" w:hAnsi="Arial" w:cs="Arial"/>
          <w:b/>
          <w:bCs/>
          <w:sz w:val="22"/>
          <w:szCs w:val="22"/>
        </w:rPr>
        <w:t>0</w:t>
      </w:r>
      <w:r w:rsidRPr="004A4D26">
        <w:rPr>
          <w:rFonts w:ascii="Arial" w:hAnsi="Arial" w:cs="Arial"/>
          <w:sz w:val="22"/>
          <w:szCs w:val="22"/>
        </w:rPr>
        <w:t xml:space="preserve"> – Odbor za komunalo, infrastrukturo, varovanje okolja in prostora</w:t>
      </w:r>
    </w:p>
    <w:p w14:paraId="46B7C6AF" w14:textId="77777777" w:rsidR="005B1EBE" w:rsidRPr="004A4D26" w:rsidRDefault="005B1EBE" w:rsidP="005B1EBE">
      <w:pPr>
        <w:jc w:val="both"/>
        <w:rPr>
          <w:rFonts w:ascii="Arial" w:hAnsi="Arial" w:cs="Arial"/>
          <w:sz w:val="22"/>
          <w:szCs w:val="22"/>
        </w:rPr>
      </w:pPr>
    </w:p>
    <w:p w14:paraId="134DF308" w14:textId="77777777" w:rsidR="005B1EBE" w:rsidRPr="004A4D26" w:rsidRDefault="005B1EBE" w:rsidP="005B1EBE">
      <w:pPr>
        <w:jc w:val="both"/>
        <w:rPr>
          <w:rFonts w:ascii="Arial" w:hAnsi="Arial" w:cs="Arial"/>
          <w:b/>
          <w:bCs/>
          <w:sz w:val="22"/>
          <w:szCs w:val="22"/>
        </w:rPr>
      </w:pPr>
      <w:r w:rsidRPr="004A4D26">
        <w:rPr>
          <w:rFonts w:ascii="Arial" w:hAnsi="Arial" w:cs="Arial"/>
          <w:b/>
          <w:bCs/>
          <w:sz w:val="22"/>
          <w:szCs w:val="22"/>
        </w:rPr>
        <w:t>Sreda, 21. oktober (Govekarjeva soba, Občina Ig)</w:t>
      </w:r>
    </w:p>
    <w:p w14:paraId="30712A03" w14:textId="77777777" w:rsidR="005B1EBE" w:rsidRPr="004A4D26" w:rsidRDefault="005B1EBE" w:rsidP="005B1EBE">
      <w:pPr>
        <w:numPr>
          <w:ilvl w:val="0"/>
          <w:numId w:val="44"/>
        </w:numPr>
        <w:jc w:val="both"/>
        <w:rPr>
          <w:rFonts w:ascii="Arial" w:hAnsi="Arial" w:cs="Arial"/>
          <w:sz w:val="22"/>
          <w:szCs w:val="22"/>
        </w:rPr>
      </w:pPr>
      <w:r>
        <w:rPr>
          <w:rFonts w:ascii="Arial" w:hAnsi="Arial" w:cs="Arial"/>
          <w:b/>
          <w:bCs/>
          <w:sz w:val="22"/>
          <w:szCs w:val="22"/>
        </w:rPr>
        <w:t>16</w:t>
      </w:r>
      <w:r w:rsidRPr="004A4D26">
        <w:rPr>
          <w:rFonts w:ascii="Arial" w:hAnsi="Arial" w:cs="Arial"/>
          <w:b/>
          <w:bCs/>
          <w:sz w:val="22"/>
          <w:szCs w:val="22"/>
        </w:rPr>
        <w:t>:</w:t>
      </w:r>
      <w:r>
        <w:rPr>
          <w:rFonts w:ascii="Arial" w:hAnsi="Arial" w:cs="Arial"/>
          <w:b/>
          <w:bCs/>
          <w:sz w:val="22"/>
          <w:szCs w:val="22"/>
        </w:rPr>
        <w:t>3</w:t>
      </w:r>
      <w:r w:rsidRPr="004A4D26">
        <w:rPr>
          <w:rFonts w:ascii="Arial" w:hAnsi="Arial" w:cs="Arial"/>
          <w:b/>
          <w:bCs/>
          <w:sz w:val="22"/>
          <w:szCs w:val="22"/>
        </w:rPr>
        <w:t>0</w:t>
      </w:r>
      <w:r w:rsidRPr="004A4D26">
        <w:rPr>
          <w:rFonts w:ascii="Arial" w:hAnsi="Arial" w:cs="Arial"/>
          <w:sz w:val="22"/>
          <w:szCs w:val="22"/>
        </w:rPr>
        <w:t xml:space="preserve"> – Odbor za družbene dejavnosti</w:t>
      </w:r>
      <w:r>
        <w:rPr>
          <w:rFonts w:ascii="Arial" w:hAnsi="Arial" w:cs="Arial"/>
          <w:sz w:val="22"/>
          <w:szCs w:val="22"/>
        </w:rPr>
        <w:t xml:space="preserve"> </w:t>
      </w:r>
    </w:p>
    <w:p w14:paraId="00658019" w14:textId="77777777" w:rsidR="005B1EBE" w:rsidRPr="004A4D26" w:rsidRDefault="005B1EBE" w:rsidP="005B1EBE">
      <w:pPr>
        <w:numPr>
          <w:ilvl w:val="0"/>
          <w:numId w:val="44"/>
        </w:numPr>
        <w:jc w:val="both"/>
        <w:rPr>
          <w:rFonts w:ascii="Arial" w:hAnsi="Arial" w:cs="Arial"/>
          <w:sz w:val="22"/>
          <w:szCs w:val="22"/>
        </w:rPr>
      </w:pPr>
      <w:r>
        <w:rPr>
          <w:rFonts w:ascii="Arial" w:hAnsi="Arial" w:cs="Arial"/>
          <w:b/>
          <w:bCs/>
          <w:sz w:val="22"/>
          <w:szCs w:val="22"/>
        </w:rPr>
        <w:t>17</w:t>
      </w:r>
      <w:r w:rsidRPr="004A4D26">
        <w:rPr>
          <w:rFonts w:ascii="Arial" w:hAnsi="Arial" w:cs="Arial"/>
          <w:b/>
          <w:bCs/>
          <w:sz w:val="22"/>
          <w:szCs w:val="22"/>
        </w:rPr>
        <w:t>:</w:t>
      </w:r>
      <w:r>
        <w:rPr>
          <w:rFonts w:ascii="Arial" w:hAnsi="Arial" w:cs="Arial"/>
          <w:b/>
          <w:bCs/>
          <w:sz w:val="22"/>
          <w:szCs w:val="22"/>
        </w:rPr>
        <w:t>3</w:t>
      </w:r>
      <w:r w:rsidRPr="004A4D26">
        <w:rPr>
          <w:rFonts w:ascii="Arial" w:hAnsi="Arial" w:cs="Arial"/>
          <w:b/>
          <w:bCs/>
          <w:sz w:val="22"/>
          <w:szCs w:val="22"/>
        </w:rPr>
        <w:t>0</w:t>
      </w:r>
      <w:r w:rsidRPr="004A4D26">
        <w:rPr>
          <w:rFonts w:ascii="Arial" w:hAnsi="Arial" w:cs="Arial"/>
          <w:sz w:val="22"/>
          <w:szCs w:val="22"/>
        </w:rPr>
        <w:t xml:space="preserve"> – Odbora za gospodarstvo, turizem in gostinstvo</w:t>
      </w:r>
    </w:p>
    <w:p w14:paraId="50EFEBBD" w14:textId="77777777" w:rsidR="005B1EBE" w:rsidRDefault="005B1EBE" w:rsidP="005B1EBE">
      <w:pPr>
        <w:numPr>
          <w:ilvl w:val="0"/>
          <w:numId w:val="44"/>
        </w:numPr>
        <w:jc w:val="both"/>
        <w:rPr>
          <w:rFonts w:ascii="Arial" w:hAnsi="Arial" w:cs="Arial"/>
          <w:sz w:val="22"/>
          <w:szCs w:val="22"/>
        </w:rPr>
      </w:pPr>
      <w:r>
        <w:rPr>
          <w:rFonts w:ascii="Arial" w:hAnsi="Arial" w:cs="Arial"/>
          <w:b/>
          <w:bCs/>
          <w:sz w:val="22"/>
          <w:szCs w:val="22"/>
        </w:rPr>
        <w:t>18</w:t>
      </w:r>
      <w:r w:rsidRPr="004A4D26">
        <w:rPr>
          <w:rFonts w:ascii="Arial" w:hAnsi="Arial" w:cs="Arial"/>
          <w:b/>
          <w:bCs/>
          <w:sz w:val="22"/>
          <w:szCs w:val="22"/>
        </w:rPr>
        <w:t>:</w:t>
      </w:r>
      <w:r>
        <w:rPr>
          <w:rFonts w:ascii="Arial" w:hAnsi="Arial" w:cs="Arial"/>
          <w:b/>
          <w:bCs/>
          <w:sz w:val="22"/>
          <w:szCs w:val="22"/>
        </w:rPr>
        <w:t>00</w:t>
      </w:r>
      <w:r w:rsidRPr="004A4D26">
        <w:rPr>
          <w:rFonts w:ascii="Arial" w:hAnsi="Arial" w:cs="Arial"/>
          <w:sz w:val="22"/>
          <w:szCs w:val="22"/>
        </w:rPr>
        <w:t xml:space="preserve"> –</w:t>
      </w:r>
      <w:r>
        <w:rPr>
          <w:rFonts w:ascii="Arial" w:hAnsi="Arial" w:cs="Arial"/>
          <w:sz w:val="22"/>
          <w:szCs w:val="22"/>
        </w:rPr>
        <w:t xml:space="preserve"> </w:t>
      </w:r>
      <w:r w:rsidRPr="004A4D26">
        <w:rPr>
          <w:rFonts w:ascii="Arial" w:hAnsi="Arial" w:cs="Arial"/>
          <w:sz w:val="22"/>
          <w:szCs w:val="22"/>
        </w:rPr>
        <w:t>Odbor za kmetijstvo in gozdarstvo</w:t>
      </w:r>
      <w:r>
        <w:rPr>
          <w:rFonts w:ascii="Arial" w:hAnsi="Arial" w:cs="Arial"/>
          <w:sz w:val="22"/>
          <w:szCs w:val="22"/>
        </w:rPr>
        <w:t>.</w:t>
      </w:r>
    </w:p>
    <w:p w14:paraId="1F339565" w14:textId="77777777" w:rsidR="005B1EBE" w:rsidRDefault="005B1EBE" w:rsidP="005B1EBE">
      <w:pPr>
        <w:jc w:val="both"/>
        <w:rPr>
          <w:rFonts w:ascii="Arial" w:hAnsi="Arial" w:cs="Arial"/>
          <w:b/>
          <w:bCs/>
          <w:sz w:val="22"/>
          <w:szCs w:val="22"/>
        </w:rPr>
      </w:pPr>
    </w:p>
    <w:p w14:paraId="18F6FC7D" w14:textId="6FE43F00" w:rsidR="005B1EBE" w:rsidRDefault="005B1EBE" w:rsidP="005B1EBE">
      <w:pPr>
        <w:jc w:val="both"/>
        <w:rPr>
          <w:rFonts w:ascii="Arial" w:hAnsi="Arial" w:cs="Arial"/>
          <w:sz w:val="22"/>
          <w:szCs w:val="22"/>
        </w:rPr>
      </w:pPr>
      <w:r w:rsidRPr="00BB5318">
        <w:rPr>
          <w:rStyle w:val="Krepko"/>
          <w:rFonts w:ascii="Arial" w:hAnsi="Arial" w:cs="Arial"/>
          <w:sz w:val="22"/>
          <w:szCs w:val="22"/>
        </w:rPr>
        <w:t>Janeza Rupe</w:t>
      </w:r>
      <w:r>
        <w:rPr>
          <w:rStyle w:val="Krepko"/>
          <w:rFonts w:ascii="Arial" w:hAnsi="Arial" w:cs="Arial"/>
          <w:sz w:val="22"/>
          <w:szCs w:val="22"/>
        </w:rPr>
        <w:t>r</w:t>
      </w:r>
      <w:r w:rsidRPr="00BB5318">
        <w:rPr>
          <w:rStyle w:val="Krepko"/>
          <w:rFonts w:ascii="Arial" w:hAnsi="Arial" w:cs="Arial"/>
          <w:sz w:val="22"/>
          <w:szCs w:val="22"/>
        </w:rPr>
        <w:t>ta</w:t>
      </w:r>
      <w:r w:rsidRPr="00BB5318">
        <w:rPr>
          <w:rFonts w:ascii="Arial" w:hAnsi="Arial" w:cs="Arial"/>
          <w:sz w:val="22"/>
          <w:szCs w:val="22"/>
        </w:rPr>
        <w:t xml:space="preserve"> </w:t>
      </w:r>
      <w:r>
        <w:rPr>
          <w:rFonts w:ascii="Arial" w:hAnsi="Arial" w:cs="Arial"/>
          <w:sz w:val="22"/>
          <w:szCs w:val="22"/>
        </w:rPr>
        <w:t xml:space="preserve">(SVS Iška vas) </w:t>
      </w:r>
      <w:r w:rsidRPr="00BB5318">
        <w:rPr>
          <w:rFonts w:ascii="Arial" w:hAnsi="Arial" w:cs="Arial"/>
          <w:sz w:val="22"/>
          <w:szCs w:val="22"/>
        </w:rPr>
        <w:t xml:space="preserve">je zanimalo </w:t>
      </w:r>
      <w:r w:rsidR="00F54698">
        <w:rPr>
          <w:rFonts w:ascii="Arial" w:hAnsi="Arial" w:cs="Arial"/>
          <w:sz w:val="22"/>
          <w:szCs w:val="22"/>
        </w:rPr>
        <w:t xml:space="preserve">trenutno </w:t>
      </w:r>
      <w:r w:rsidRPr="00BB5318">
        <w:rPr>
          <w:rFonts w:ascii="Arial" w:hAnsi="Arial" w:cs="Arial"/>
          <w:sz w:val="22"/>
          <w:szCs w:val="22"/>
        </w:rPr>
        <w:t>stanje</w:t>
      </w:r>
      <w:r w:rsidR="00F54698">
        <w:rPr>
          <w:rFonts w:ascii="Arial" w:hAnsi="Arial" w:cs="Arial"/>
          <w:sz w:val="22"/>
          <w:szCs w:val="22"/>
        </w:rPr>
        <w:t xml:space="preserve"> statusa</w:t>
      </w:r>
      <w:r w:rsidRPr="00BB5318">
        <w:rPr>
          <w:rFonts w:ascii="Arial" w:hAnsi="Arial" w:cs="Arial"/>
          <w:sz w:val="22"/>
          <w:szCs w:val="22"/>
        </w:rPr>
        <w:t xml:space="preserve"> </w:t>
      </w:r>
      <w:r>
        <w:rPr>
          <w:rFonts w:ascii="Arial" w:hAnsi="Arial" w:cs="Arial"/>
          <w:sz w:val="22"/>
          <w:szCs w:val="22"/>
        </w:rPr>
        <w:t xml:space="preserve">doma </w:t>
      </w:r>
      <w:r w:rsidR="00F54698">
        <w:rPr>
          <w:rFonts w:ascii="Arial" w:hAnsi="Arial" w:cs="Arial"/>
          <w:sz w:val="22"/>
          <w:szCs w:val="22"/>
        </w:rPr>
        <w:t>starejših občanov</w:t>
      </w:r>
      <w:r>
        <w:rPr>
          <w:rFonts w:ascii="Arial" w:hAnsi="Arial" w:cs="Arial"/>
          <w:sz w:val="22"/>
          <w:szCs w:val="22"/>
        </w:rPr>
        <w:t xml:space="preserve">, saj v proračunu ni nič omenjeno na to temo. </w:t>
      </w:r>
      <w:r w:rsidRPr="00BB5318">
        <w:rPr>
          <w:rFonts w:ascii="Arial" w:hAnsi="Arial" w:cs="Arial"/>
          <w:sz w:val="22"/>
          <w:szCs w:val="22"/>
        </w:rPr>
        <w:t xml:space="preserve"> </w:t>
      </w:r>
    </w:p>
    <w:p w14:paraId="5641151C" w14:textId="6BA01DD9" w:rsidR="005B1EBE" w:rsidRDefault="005B1EBE" w:rsidP="005B1EBE">
      <w:pPr>
        <w:jc w:val="both"/>
        <w:rPr>
          <w:rFonts w:ascii="Arial" w:hAnsi="Arial" w:cs="Arial"/>
          <w:sz w:val="22"/>
          <w:szCs w:val="22"/>
        </w:rPr>
      </w:pPr>
      <w:r w:rsidRPr="009A69A5">
        <w:rPr>
          <w:rStyle w:val="Krepko"/>
          <w:rFonts w:ascii="Arial" w:hAnsi="Arial" w:cs="Arial"/>
          <w:sz w:val="22"/>
          <w:szCs w:val="22"/>
        </w:rPr>
        <w:t>Župan</w:t>
      </w:r>
      <w:r w:rsidRPr="009A69A5">
        <w:rPr>
          <w:rFonts w:ascii="Arial" w:hAnsi="Arial" w:cs="Arial"/>
          <w:sz w:val="22"/>
          <w:szCs w:val="22"/>
        </w:rPr>
        <w:t xml:space="preserve"> je pojasnil, da Občina Ig nima nikakršnih finančnih ali pogodbenih obveznosti v povezavi s stroški doma </w:t>
      </w:r>
      <w:r w:rsidR="00503621">
        <w:rPr>
          <w:rFonts w:ascii="Arial" w:hAnsi="Arial" w:cs="Arial"/>
          <w:sz w:val="22"/>
          <w:szCs w:val="22"/>
        </w:rPr>
        <w:t>starejših občanov</w:t>
      </w:r>
      <w:r w:rsidRPr="009A69A5">
        <w:rPr>
          <w:rFonts w:ascii="Arial" w:hAnsi="Arial" w:cs="Arial"/>
          <w:sz w:val="22"/>
          <w:szCs w:val="22"/>
        </w:rPr>
        <w:t>. Dodal je, da bo preostale podrobnosti in širše pojasnilo o tej tematiki podal ob koncu seje</w:t>
      </w:r>
      <w:r>
        <w:rPr>
          <w:rFonts w:ascii="Arial" w:hAnsi="Arial" w:cs="Arial"/>
          <w:sz w:val="22"/>
          <w:szCs w:val="22"/>
        </w:rPr>
        <w:t xml:space="preserve">. </w:t>
      </w:r>
    </w:p>
    <w:p w14:paraId="3269F01F" w14:textId="77777777" w:rsidR="005B1EBE" w:rsidRPr="00755C43" w:rsidRDefault="005B1EBE" w:rsidP="00D96393">
      <w:pPr>
        <w:jc w:val="both"/>
        <w:rPr>
          <w:rFonts w:ascii="Arial" w:hAnsi="Arial" w:cs="Arial"/>
          <w:b/>
          <w:sz w:val="22"/>
          <w:szCs w:val="22"/>
        </w:rPr>
      </w:pPr>
    </w:p>
    <w:p w14:paraId="7A66B4B2" w14:textId="597AAEAA" w:rsidR="00E73C1B" w:rsidRDefault="00E73C1B" w:rsidP="00E73C1B">
      <w:pPr>
        <w:autoSpaceDE w:val="0"/>
        <w:autoSpaceDN w:val="0"/>
        <w:adjustRightInd w:val="0"/>
        <w:jc w:val="center"/>
        <w:rPr>
          <w:rFonts w:ascii="Arial" w:hAnsi="Arial" w:cs="Arial"/>
          <w:b/>
          <w:bCs/>
          <w:sz w:val="22"/>
          <w:szCs w:val="22"/>
        </w:rPr>
      </w:pPr>
      <w:bookmarkStart w:id="4" w:name="_Hlk101268574"/>
      <w:bookmarkStart w:id="5" w:name="_Hlk106705470"/>
      <w:bookmarkEnd w:id="2"/>
      <w:r>
        <w:rPr>
          <w:rFonts w:ascii="Arial" w:hAnsi="Arial" w:cs="Arial"/>
          <w:b/>
          <w:bCs/>
          <w:sz w:val="22"/>
          <w:szCs w:val="22"/>
        </w:rPr>
        <w:t>Ad 5</w:t>
      </w:r>
    </w:p>
    <w:p w14:paraId="014477BE" w14:textId="497072B0" w:rsidR="009E0B36" w:rsidRDefault="00192341" w:rsidP="00192341">
      <w:pPr>
        <w:jc w:val="center"/>
        <w:rPr>
          <w:rFonts w:ascii="Arial" w:hAnsi="Arial" w:cs="Arial"/>
          <w:b/>
          <w:bCs/>
          <w:sz w:val="22"/>
          <w:szCs w:val="22"/>
        </w:rPr>
      </w:pPr>
      <w:bookmarkStart w:id="6" w:name="_Hlk217309574"/>
      <w:r w:rsidRPr="00192341">
        <w:rPr>
          <w:rFonts w:ascii="Arial" w:hAnsi="Arial" w:cs="Arial"/>
          <w:b/>
          <w:bCs/>
          <w:sz w:val="22"/>
          <w:szCs w:val="22"/>
        </w:rPr>
        <w:t>Pobude in vprašanja</w:t>
      </w:r>
    </w:p>
    <w:p w14:paraId="79ECA892" w14:textId="070BD2B1" w:rsidR="00D45554" w:rsidRPr="003E3E6A" w:rsidRDefault="00D45554" w:rsidP="003E3E6A">
      <w:pPr>
        <w:jc w:val="both"/>
        <w:rPr>
          <w:rFonts w:ascii="Arial" w:hAnsi="Arial" w:cs="Arial"/>
          <w:b/>
          <w:bCs/>
          <w:sz w:val="22"/>
          <w:szCs w:val="22"/>
        </w:rPr>
      </w:pPr>
    </w:p>
    <w:bookmarkEnd w:id="4"/>
    <w:bookmarkEnd w:id="5"/>
    <w:bookmarkEnd w:id="6"/>
    <w:p w14:paraId="701A11C8" w14:textId="0C8776A7" w:rsidR="00BB5318" w:rsidRPr="009A69A5" w:rsidRDefault="00BB5318" w:rsidP="009A69A5">
      <w:pPr>
        <w:jc w:val="both"/>
        <w:rPr>
          <w:rFonts w:ascii="Arial" w:hAnsi="Arial" w:cs="Arial"/>
          <w:sz w:val="22"/>
          <w:szCs w:val="22"/>
        </w:rPr>
      </w:pPr>
      <w:r w:rsidRPr="009A69A5">
        <w:rPr>
          <w:rStyle w:val="Krepko"/>
          <w:rFonts w:ascii="Arial" w:hAnsi="Arial" w:cs="Arial"/>
          <w:sz w:val="22"/>
          <w:szCs w:val="22"/>
        </w:rPr>
        <w:t>Mojca Marija Kučič</w:t>
      </w:r>
      <w:r w:rsidR="00C517CF">
        <w:rPr>
          <w:rFonts w:ascii="Arial" w:hAnsi="Arial" w:cs="Arial"/>
          <w:sz w:val="22"/>
          <w:szCs w:val="22"/>
        </w:rPr>
        <w:t xml:space="preserve"> je postavila vprašanje</w:t>
      </w:r>
      <w:r w:rsidRPr="009A69A5">
        <w:rPr>
          <w:rFonts w:ascii="Arial" w:hAnsi="Arial" w:cs="Arial"/>
          <w:sz w:val="22"/>
          <w:szCs w:val="22"/>
        </w:rPr>
        <w:t xml:space="preserve"> glede izbire koncesionarja za zimsko službo.</w:t>
      </w:r>
    </w:p>
    <w:p w14:paraId="1571C5D6" w14:textId="6355DFCE" w:rsidR="00CD6284" w:rsidRPr="00CD6284" w:rsidRDefault="00CD6284" w:rsidP="00CD6284">
      <w:pPr>
        <w:jc w:val="both"/>
        <w:rPr>
          <w:rFonts w:ascii="Arial" w:hAnsi="Arial" w:cs="Arial"/>
          <w:sz w:val="22"/>
          <w:szCs w:val="22"/>
        </w:rPr>
      </w:pPr>
      <w:r w:rsidRPr="00CD6284">
        <w:rPr>
          <w:rStyle w:val="Krepko"/>
          <w:rFonts w:ascii="Arial" w:hAnsi="Arial" w:cs="Arial"/>
          <w:sz w:val="22"/>
          <w:szCs w:val="22"/>
        </w:rPr>
        <w:t>Župan</w:t>
      </w:r>
      <w:r w:rsidRPr="00CD6284">
        <w:rPr>
          <w:rFonts w:ascii="Arial" w:hAnsi="Arial" w:cs="Arial"/>
          <w:sz w:val="22"/>
          <w:szCs w:val="22"/>
        </w:rPr>
        <w:t xml:space="preserve"> je pojasnil, da imajo prijavitelji rok do ponedeljka za </w:t>
      </w:r>
      <w:r w:rsidR="007948D6">
        <w:rPr>
          <w:rFonts w:ascii="Arial" w:hAnsi="Arial" w:cs="Arial"/>
          <w:sz w:val="22"/>
          <w:szCs w:val="22"/>
        </w:rPr>
        <w:t xml:space="preserve">oddajo </w:t>
      </w:r>
      <w:r w:rsidRPr="00CD6284">
        <w:rPr>
          <w:rFonts w:ascii="Arial" w:hAnsi="Arial" w:cs="Arial"/>
          <w:sz w:val="22"/>
          <w:szCs w:val="22"/>
        </w:rPr>
        <w:t xml:space="preserve">ponudb, nakar bo sprejeta odločitev o izbiri izvajalca, več informacij pa bo znanih v prihodnjem tednu. Navedel je, da sta se za izvajanje letne službe prijavila </w:t>
      </w:r>
      <w:r w:rsidR="004F4289">
        <w:rPr>
          <w:rFonts w:ascii="Arial" w:hAnsi="Arial" w:cs="Arial"/>
          <w:sz w:val="22"/>
          <w:szCs w:val="22"/>
        </w:rPr>
        <w:t>podjetja</w:t>
      </w:r>
      <w:r w:rsidRPr="00CD6284">
        <w:rPr>
          <w:rFonts w:ascii="Arial" w:hAnsi="Arial" w:cs="Arial"/>
          <w:sz w:val="22"/>
          <w:szCs w:val="22"/>
        </w:rPr>
        <w:t xml:space="preserve"> </w:t>
      </w:r>
      <w:r w:rsidRPr="00CD6284">
        <w:rPr>
          <w:rStyle w:val="Poudarek"/>
          <w:rFonts w:ascii="Arial" w:hAnsi="Arial" w:cs="Arial"/>
          <w:sz w:val="22"/>
          <w:szCs w:val="22"/>
        </w:rPr>
        <w:t>Gobut</w:t>
      </w:r>
      <w:r w:rsidRPr="00CD6284">
        <w:rPr>
          <w:rFonts w:ascii="Arial" w:hAnsi="Arial" w:cs="Arial"/>
          <w:sz w:val="22"/>
          <w:szCs w:val="22"/>
        </w:rPr>
        <w:t xml:space="preserve"> in </w:t>
      </w:r>
      <w:r w:rsidR="00B15709">
        <w:rPr>
          <w:rStyle w:val="Poudarek"/>
          <w:rFonts w:ascii="Arial" w:hAnsi="Arial" w:cs="Arial"/>
          <w:sz w:val="22"/>
          <w:szCs w:val="22"/>
        </w:rPr>
        <w:t>Mapri</w:t>
      </w:r>
      <w:r w:rsidRPr="00CD6284">
        <w:rPr>
          <w:rFonts w:ascii="Arial" w:hAnsi="Arial" w:cs="Arial"/>
          <w:sz w:val="22"/>
          <w:szCs w:val="22"/>
        </w:rPr>
        <w:t xml:space="preserve">, za izvajanje zimske službe na območju občine pa </w:t>
      </w:r>
      <w:r w:rsidR="004F4289">
        <w:rPr>
          <w:rFonts w:ascii="Arial" w:hAnsi="Arial" w:cs="Arial"/>
          <w:sz w:val="22"/>
          <w:szCs w:val="22"/>
        </w:rPr>
        <w:t>podjetja</w:t>
      </w:r>
      <w:r w:rsidRPr="00CD6284">
        <w:rPr>
          <w:rFonts w:ascii="Arial" w:hAnsi="Arial" w:cs="Arial"/>
          <w:sz w:val="22"/>
          <w:szCs w:val="22"/>
        </w:rPr>
        <w:t xml:space="preserve"> </w:t>
      </w:r>
      <w:r w:rsidRPr="00CD6284">
        <w:rPr>
          <w:rStyle w:val="Poudarek"/>
          <w:rFonts w:ascii="Arial" w:hAnsi="Arial" w:cs="Arial"/>
          <w:sz w:val="22"/>
          <w:szCs w:val="22"/>
        </w:rPr>
        <w:t>Mapri</w:t>
      </w:r>
      <w:r w:rsidRPr="00CD6284">
        <w:rPr>
          <w:rFonts w:ascii="Arial" w:hAnsi="Arial" w:cs="Arial"/>
          <w:sz w:val="22"/>
          <w:szCs w:val="22"/>
        </w:rPr>
        <w:t xml:space="preserve"> in </w:t>
      </w:r>
      <w:r w:rsidRPr="00CD6284">
        <w:rPr>
          <w:rStyle w:val="Poudarek"/>
          <w:rFonts w:ascii="Arial" w:hAnsi="Arial" w:cs="Arial"/>
          <w:sz w:val="22"/>
          <w:szCs w:val="22"/>
        </w:rPr>
        <w:t>Resal</w:t>
      </w:r>
      <w:r w:rsidRPr="00CD6284">
        <w:rPr>
          <w:rFonts w:ascii="Arial" w:hAnsi="Arial" w:cs="Arial"/>
          <w:sz w:val="22"/>
          <w:szCs w:val="22"/>
        </w:rPr>
        <w:t>.</w:t>
      </w:r>
      <w:r w:rsidR="004F4289">
        <w:rPr>
          <w:rFonts w:ascii="Arial" w:hAnsi="Arial" w:cs="Arial"/>
          <w:sz w:val="22"/>
          <w:szCs w:val="22"/>
        </w:rPr>
        <w:t xml:space="preserve"> Po zahtevi za dopolnitev dokumentacije podjetje Resal ni v časovnem roku oddal dopolnjene ponudbe. </w:t>
      </w:r>
      <w:r w:rsidRPr="00CD6284">
        <w:rPr>
          <w:rFonts w:ascii="Arial" w:hAnsi="Arial" w:cs="Arial"/>
          <w:sz w:val="22"/>
          <w:szCs w:val="22"/>
        </w:rPr>
        <w:t>Tematika bo podrobneje obravnavana na Odboru za komunalo, infrastrukturo, varovanje okolja in prostor, kjer bodo preučili vse prispele možnosti ter sprejeli odločitve o nadaljnjih postopkih.</w:t>
      </w:r>
    </w:p>
    <w:p w14:paraId="26827378" w14:textId="77777777" w:rsidR="009A69A5" w:rsidRPr="00BB5318" w:rsidRDefault="009A69A5" w:rsidP="009A69A5">
      <w:pPr>
        <w:jc w:val="both"/>
        <w:rPr>
          <w:rFonts w:ascii="Arial" w:hAnsi="Arial" w:cs="Arial"/>
          <w:sz w:val="22"/>
          <w:szCs w:val="22"/>
        </w:rPr>
      </w:pPr>
    </w:p>
    <w:p w14:paraId="28BA9289" w14:textId="304B4DDF" w:rsidR="00BB5318" w:rsidRPr="00BB5318" w:rsidRDefault="00BB5318" w:rsidP="009A69A5">
      <w:pPr>
        <w:jc w:val="both"/>
        <w:rPr>
          <w:rFonts w:ascii="Arial" w:hAnsi="Arial" w:cs="Arial"/>
          <w:sz w:val="22"/>
          <w:szCs w:val="22"/>
        </w:rPr>
      </w:pPr>
      <w:r w:rsidRPr="00BB5318">
        <w:rPr>
          <w:rStyle w:val="Krepko"/>
          <w:rFonts w:ascii="Arial" w:hAnsi="Arial" w:cs="Arial"/>
          <w:sz w:val="22"/>
          <w:szCs w:val="22"/>
        </w:rPr>
        <w:t>Mojco Marija Kučič</w:t>
      </w:r>
      <w:r w:rsidRPr="00BB5318">
        <w:rPr>
          <w:rFonts w:ascii="Arial" w:hAnsi="Arial" w:cs="Arial"/>
          <w:sz w:val="22"/>
          <w:szCs w:val="22"/>
        </w:rPr>
        <w:t xml:space="preserve"> je zanimalo trenutno stanje glede objekta (hiške) na območju Ulic</w:t>
      </w:r>
      <w:r w:rsidR="0019685C">
        <w:rPr>
          <w:rFonts w:ascii="Arial" w:hAnsi="Arial" w:cs="Arial"/>
          <w:sz w:val="22"/>
          <w:szCs w:val="22"/>
        </w:rPr>
        <w:t xml:space="preserve"> v Iški</w:t>
      </w:r>
      <w:r w:rsidRPr="00BB5318">
        <w:rPr>
          <w:rFonts w:ascii="Arial" w:hAnsi="Arial" w:cs="Arial"/>
          <w:sz w:val="22"/>
          <w:szCs w:val="22"/>
        </w:rPr>
        <w:t>.</w:t>
      </w:r>
    </w:p>
    <w:p w14:paraId="1894562F" w14:textId="77777777" w:rsidR="00BB5318" w:rsidRPr="00BB5318" w:rsidRDefault="00BB5318" w:rsidP="009A69A5">
      <w:pPr>
        <w:jc w:val="both"/>
        <w:rPr>
          <w:rFonts w:ascii="Arial" w:hAnsi="Arial" w:cs="Arial"/>
          <w:sz w:val="22"/>
          <w:szCs w:val="22"/>
        </w:rPr>
      </w:pPr>
      <w:r w:rsidRPr="00BB5318">
        <w:rPr>
          <w:rStyle w:val="Krepko"/>
          <w:rFonts w:ascii="Arial" w:hAnsi="Arial" w:cs="Arial"/>
          <w:sz w:val="22"/>
          <w:szCs w:val="22"/>
        </w:rPr>
        <w:t>Župan</w:t>
      </w:r>
      <w:r w:rsidRPr="00BB5318">
        <w:rPr>
          <w:rFonts w:ascii="Arial" w:hAnsi="Arial" w:cs="Arial"/>
          <w:sz w:val="22"/>
          <w:szCs w:val="22"/>
        </w:rPr>
        <w:t xml:space="preserve"> je pojasnil, da občina nima pravne osnove niti potrebe za odkup navedenega objekta, saj ta že stoji na zemljišču v lasti občine. Dodal je, da bo občinska uprava v primeru uradnega poziva preučila pravne možnosti in postopke za morebitno legalizacijo objekta.</w:t>
      </w:r>
    </w:p>
    <w:p w14:paraId="5DBDA519" w14:textId="77777777" w:rsidR="009A69A5" w:rsidRDefault="009A69A5" w:rsidP="00BB5318">
      <w:pPr>
        <w:rPr>
          <w:rFonts w:ascii="Arial" w:hAnsi="Arial" w:cs="Arial"/>
          <w:sz w:val="22"/>
          <w:szCs w:val="22"/>
        </w:rPr>
      </w:pPr>
    </w:p>
    <w:p w14:paraId="5888E9A1" w14:textId="54DA55FC" w:rsidR="00BB5318" w:rsidRPr="00BB5318" w:rsidRDefault="00BB5318" w:rsidP="009A69A5">
      <w:pPr>
        <w:jc w:val="both"/>
        <w:rPr>
          <w:rFonts w:ascii="Arial" w:hAnsi="Arial" w:cs="Arial"/>
          <w:sz w:val="22"/>
          <w:szCs w:val="22"/>
        </w:rPr>
      </w:pPr>
      <w:r w:rsidRPr="00BB5318">
        <w:rPr>
          <w:rStyle w:val="Krepko"/>
          <w:rFonts w:ascii="Arial" w:hAnsi="Arial" w:cs="Arial"/>
          <w:sz w:val="22"/>
          <w:szCs w:val="22"/>
        </w:rPr>
        <w:t>Mojca Marija Kučič</w:t>
      </w:r>
      <w:r w:rsidRPr="00BB5318">
        <w:rPr>
          <w:rFonts w:ascii="Arial" w:hAnsi="Arial" w:cs="Arial"/>
          <w:sz w:val="22"/>
          <w:szCs w:val="22"/>
        </w:rPr>
        <w:t xml:space="preserve"> je izpostavila </w:t>
      </w:r>
      <w:r w:rsidR="00A450B9">
        <w:rPr>
          <w:rFonts w:ascii="Arial" w:hAnsi="Arial" w:cs="Arial"/>
          <w:sz w:val="22"/>
          <w:szCs w:val="22"/>
        </w:rPr>
        <w:t>željo</w:t>
      </w:r>
      <w:r w:rsidRPr="00BB5318">
        <w:rPr>
          <w:rFonts w:ascii="Arial" w:hAnsi="Arial" w:cs="Arial"/>
          <w:sz w:val="22"/>
          <w:szCs w:val="22"/>
        </w:rPr>
        <w:t xml:space="preserve"> po postavitvi otroških igral</w:t>
      </w:r>
      <w:r w:rsidR="00A450B9">
        <w:rPr>
          <w:rFonts w:ascii="Arial" w:hAnsi="Arial" w:cs="Arial"/>
          <w:sz w:val="22"/>
          <w:szCs w:val="22"/>
        </w:rPr>
        <w:t xml:space="preserve">. Zanimala jo je predvidena </w:t>
      </w:r>
      <w:r w:rsidRPr="00BB5318">
        <w:rPr>
          <w:rFonts w:ascii="Arial" w:hAnsi="Arial" w:cs="Arial"/>
          <w:sz w:val="22"/>
          <w:szCs w:val="22"/>
        </w:rPr>
        <w:t>umestite</w:t>
      </w:r>
      <w:r w:rsidR="00CD6284">
        <w:rPr>
          <w:rFonts w:ascii="Arial" w:hAnsi="Arial" w:cs="Arial"/>
          <w:sz w:val="22"/>
          <w:szCs w:val="22"/>
        </w:rPr>
        <w:t>v</w:t>
      </w:r>
      <w:r w:rsidRPr="00BB5318">
        <w:rPr>
          <w:rFonts w:ascii="Arial" w:hAnsi="Arial" w:cs="Arial"/>
          <w:sz w:val="22"/>
          <w:szCs w:val="22"/>
        </w:rPr>
        <w:t xml:space="preserve"> stacionarnega radarja za umirjanje prometa </w:t>
      </w:r>
      <w:r w:rsidR="000D6BEE">
        <w:rPr>
          <w:rFonts w:ascii="Arial" w:hAnsi="Arial" w:cs="Arial"/>
          <w:sz w:val="22"/>
          <w:szCs w:val="22"/>
        </w:rPr>
        <w:t>v Iški, o čemer se govori med vaščani.</w:t>
      </w:r>
    </w:p>
    <w:p w14:paraId="21A3D032" w14:textId="77777777" w:rsidR="009A69A5" w:rsidRDefault="009A69A5" w:rsidP="009A69A5">
      <w:pPr>
        <w:jc w:val="both"/>
        <w:rPr>
          <w:rFonts w:ascii="Arial" w:hAnsi="Arial" w:cs="Arial"/>
          <w:sz w:val="22"/>
          <w:szCs w:val="22"/>
        </w:rPr>
      </w:pPr>
    </w:p>
    <w:p w14:paraId="17779BA9" w14:textId="20EF59F0" w:rsidR="00BB5318" w:rsidRPr="00BB5318" w:rsidRDefault="009A69A5" w:rsidP="009A69A5">
      <w:pPr>
        <w:jc w:val="both"/>
        <w:rPr>
          <w:rFonts w:ascii="Arial" w:hAnsi="Arial" w:cs="Arial"/>
          <w:sz w:val="22"/>
          <w:szCs w:val="22"/>
        </w:rPr>
      </w:pPr>
      <w:r w:rsidRPr="009A69A5">
        <w:rPr>
          <w:rFonts w:ascii="Arial" w:hAnsi="Arial" w:cs="Arial"/>
          <w:b/>
          <w:bCs/>
          <w:sz w:val="22"/>
          <w:szCs w:val="22"/>
        </w:rPr>
        <w:t>Župan</w:t>
      </w:r>
      <w:r>
        <w:rPr>
          <w:rFonts w:ascii="Arial" w:hAnsi="Arial" w:cs="Arial"/>
          <w:sz w:val="22"/>
          <w:szCs w:val="22"/>
        </w:rPr>
        <w:t xml:space="preserve"> je pojasnil,</w:t>
      </w:r>
      <w:r w:rsidR="00BB5318" w:rsidRPr="00BB5318">
        <w:rPr>
          <w:rFonts w:ascii="Arial" w:hAnsi="Arial" w:cs="Arial"/>
          <w:sz w:val="22"/>
          <w:szCs w:val="22"/>
        </w:rPr>
        <w:t xml:space="preserve"> da je potekal sestanek </w:t>
      </w:r>
      <w:r w:rsidR="000D6BEE">
        <w:rPr>
          <w:rFonts w:ascii="Arial" w:hAnsi="Arial" w:cs="Arial"/>
          <w:sz w:val="22"/>
          <w:szCs w:val="22"/>
        </w:rPr>
        <w:t xml:space="preserve">s predstavniki </w:t>
      </w:r>
      <w:r w:rsidR="00BB5318" w:rsidRPr="00BB5318">
        <w:rPr>
          <w:rFonts w:ascii="Arial" w:hAnsi="Arial" w:cs="Arial"/>
          <w:sz w:val="22"/>
          <w:szCs w:val="22"/>
        </w:rPr>
        <w:t>agrarn</w:t>
      </w:r>
      <w:r w:rsidR="000D6BEE">
        <w:rPr>
          <w:rFonts w:ascii="Arial" w:hAnsi="Arial" w:cs="Arial"/>
          <w:sz w:val="22"/>
          <w:szCs w:val="22"/>
        </w:rPr>
        <w:t>e</w:t>
      </w:r>
      <w:r w:rsidR="00BB5318" w:rsidRPr="00BB5318">
        <w:rPr>
          <w:rFonts w:ascii="Arial" w:hAnsi="Arial" w:cs="Arial"/>
          <w:sz w:val="22"/>
          <w:szCs w:val="22"/>
        </w:rPr>
        <w:t xml:space="preserve"> skupnost</w:t>
      </w:r>
      <w:r w:rsidR="000D6BEE">
        <w:rPr>
          <w:rFonts w:ascii="Arial" w:hAnsi="Arial" w:cs="Arial"/>
          <w:sz w:val="22"/>
          <w:szCs w:val="22"/>
        </w:rPr>
        <w:t>i</w:t>
      </w:r>
      <w:r w:rsidR="00BB5318" w:rsidRPr="00BB5318">
        <w:rPr>
          <w:rFonts w:ascii="Arial" w:hAnsi="Arial" w:cs="Arial"/>
          <w:sz w:val="22"/>
          <w:szCs w:val="22"/>
        </w:rPr>
        <w:t>. Sredstva, pridobljena od prodaje zemljišč agrarne skupnosti, bodo namensko usmerjena v projekte v Iški vasi in Iški. Poudaril je, da bi v primeru uspešne pridobitve ustreznega zemljišča na tem območju lahko uredili otroško igrišče</w:t>
      </w:r>
      <w:r>
        <w:rPr>
          <w:rFonts w:ascii="Arial" w:hAnsi="Arial" w:cs="Arial"/>
          <w:sz w:val="22"/>
          <w:szCs w:val="22"/>
        </w:rPr>
        <w:t>. Se je pa potrebno zavedati, da prihaja ob umestitvi otroških igrišč v strnjenih naseljih do raznih pritožb zaradi hrupa in morebitnih težav s parkiranje</w:t>
      </w:r>
      <w:r w:rsidR="00B9721A">
        <w:rPr>
          <w:rFonts w:ascii="Arial" w:hAnsi="Arial" w:cs="Arial"/>
          <w:sz w:val="22"/>
          <w:szCs w:val="22"/>
        </w:rPr>
        <w:t>m</w:t>
      </w:r>
      <w:r>
        <w:rPr>
          <w:rFonts w:ascii="Arial" w:hAnsi="Arial" w:cs="Arial"/>
          <w:sz w:val="22"/>
          <w:szCs w:val="22"/>
        </w:rPr>
        <w:t xml:space="preserve">. </w:t>
      </w:r>
      <w:r w:rsidR="00CD6284">
        <w:rPr>
          <w:rFonts w:ascii="Arial" w:hAnsi="Arial" w:cs="Arial"/>
          <w:sz w:val="22"/>
          <w:szCs w:val="22"/>
        </w:rPr>
        <w:t>Radar na tem območju ni predviden.</w:t>
      </w:r>
    </w:p>
    <w:p w14:paraId="26ECE0BB" w14:textId="77777777" w:rsidR="009A69A5" w:rsidRPr="00BB5318" w:rsidRDefault="009A69A5" w:rsidP="00BB5318">
      <w:pPr>
        <w:rPr>
          <w:rFonts w:ascii="Arial" w:hAnsi="Arial" w:cs="Arial"/>
          <w:b/>
          <w:bCs/>
          <w:sz w:val="22"/>
          <w:szCs w:val="22"/>
        </w:rPr>
      </w:pPr>
    </w:p>
    <w:p w14:paraId="7B93652E" w14:textId="506C8BB6" w:rsidR="00BB5318" w:rsidRPr="00BB5318" w:rsidRDefault="00BB5318" w:rsidP="009A69A5">
      <w:pPr>
        <w:jc w:val="both"/>
        <w:rPr>
          <w:rFonts w:ascii="Arial" w:hAnsi="Arial" w:cs="Arial"/>
          <w:sz w:val="22"/>
          <w:szCs w:val="22"/>
        </w:rPr>
      </w:pPr>
      <w:r w:rsidRPr="00BB5318">
        <w:rPr>
          <w:rStyle w:val="Krepko"/>
          <w:rFonts w:ascii="Arial" w:hAnsi="Arial" w:cs="Arial"/>
          <w:sz w:val="22"/>
          <w:szCs w:val="22"/>
        </w:rPr>
        <w:t>Mojca Marija Kučič</w:t>
      </w:r>
      <w:r w:rsidRPr="00BB5318">
        <w:rPr>
          <w:rFonts w:ascii="Arial" w:hAnsi="Arial" w:cs="Arial"/>
          <w:sz w:val="22"/>
          <w:szCs w:val="22"/>
        </w:rPr>
        <w:t xml:space="preserve"> je opozorila na problematiko težkih tovornih vozil, ki vozijo po lokalni </w:t>
      </w:r>
      <w:r w:rsidR="006470BC">
        <w:rPr>
          <w:rFonts w:ascii="Arial" w:hAnsi="Arial" w:cs="Arial"/>
          <w:sz w:val="22"/>
          <w:szCs w:val="22"/>
        </w:rPr>
        <w:t>cesti v Iški vasi</w:t>
      </w:r>
      <w:r w:rsidRPr="00BB5318">
        <w:rPr>
          <w:rFonts w:ascii="Arial" w:hAnsi="Arial" w:cs="Arial"/>
          <w:sz w:val="22"/>
          <w:szCs w:val="22"/>
        </w:rPr>
        <w:t>.</w:t>
      </w:r>
    </w:p>
    <w:p w14:paraId="609D9E4E" w14:textId="4B7F6738" w:rsidR="00BB5318" w:rsidRPr="00BB5318" w:rsidRDefault="00BB5318" w:rsidP="009A69A5">
      <w:pPr>
        <w:jc w:val="both"/>
        <w:rPr>
          <w:rFonts w:ascii="Arial" w:hAnsi="Arial" w:cs="Arial"/>
          <w:sz w:val="22"/>
          <w:szCs w:val="22"/>
        </w:rPr>
      </w:pPr>
      <w:r w:rsidRPr="00BB5318">
        <w:rPr>
          <w:rStyle w:val="Krepko"/>
          <w:rFonts w:ascii="Arial" w:hAnsi="Arial" w:cs="Arial"/>
          <w:sz w:val="22"/>
          <w:szCs w:val="22"/>
        </w:rPr>
        <w:t>Župan</w:t>
      </w:r>
      <w:r w:rsidRPr="00BB5318">
        <w:rPr>
          <w:rFonts w:ascii="Arial" w:hAnsi="Arial" w:cs="Arial"/>
          <w:sz w:val="22"/>
          <w:szCs w:val="22"/>
        </w:rPr>
        <w:t xml:space="preserve"> je pojasnil kompleksnost situacije: če bi občina na tej relaciji postavila prometni znak za prepoved tovornega prometa, bi morala </w:t>
      </w:r>
      <w:r w:rsidR="00776FA4">
        <w:rPr>
          <w:rFonts w:ascii="Arial" w:hAnsi="Arial" w:cs="Arial"/>
          <w:sz w:val="22"/>
          <w:szCs w:val="22"/>
        </w:rPr>
        <w:t xml:space="preserve">urediti križišče in pri tem odstraniti </w:t>
      </w:r>
      <w:r w:rsidR="00670F2B">
        <w:rPr>
          <w:rFonts w:ascii="Arial" w:hAnsi="Arial" w:cs="Arial"/>
          <w:sz w:val="22"/>
          <w:szCs w:val="22"/>
        </w:rPr>
        <w:t>l</w:t>
      </w:r>
      <w:r w:rsidR="009A69A5">
        <w:rPr>
          <w:rFonts w:ascii="Arial" w:hAnsi="Arial" w:cs="Arial"/>
          <w:sz w:val="22"/>
          <w:szCs w:val="22"/>
        </w:rPr>
        <w:t>ipo</w:t>
      </w:r>
      <w:r w:rsidR="00776FA4">
        <w:rPr>
          <w:rFonts w:ascii="Arial" w:hAnsi="Arial" w:cs="Arial"/>
          <w:sz w:val="22"/>
          <w:szCs w:val="22"/>
        </w:rPr>
        <w:t xml:space="preserve">, </w:t>
      </w:r>
      <w:r w:rsidRPr="00BB5318">
        <w:rPr>
          <w:rFonts w:ascii="Arial" w:hAnsi="Arial" w:cs="Arial"/>
          <w:sz w:val="22"/>
          <w:szCs w:val="22"/>
        </w:rPr>
        <w:t xml:space="preserve">saj tovornih vozil drugam ni mogoče preusmeriti. Dodal je, da se je </w:t>
      </w:r>
      <w:r w:rsidR="00912109">
        <w:rPr>
          <w:rFonts w:ascii="Arial" w:hAnsi="Arial" w:cs="Arial"/>
          <w:sz w:val="22"/>
          <w:szCs w:val="22"/>
        </w:rPr>
        <w:t xml:space="preserve">Svet vaške skupnosti že sestal </w:t>
      </w:r>
      <w:r w:rsidRPr="00BB5318">
        <w:rPr>
          <w:rFonts w:ascii="Arial" w:hAnsi="Arial" w:cs="Arial"/>
          <w:sz w:val="22"/>
          <w:szCs w:val="22"/>
        </w:rPr>
        <w:t>s prevoznikom. Trenutni režim in umirjanje situacije tako temeljita na neposrednem dogovoru</w:t>
      </w:r>
      <w:r w:rsidR="009A69A5">
        <w:rPr>
          <w:rFonts w:ascii="Arial" w:hAnsi="Arial" w:cs="Arial"/>
          <w:sz w:val="22"/>
          <w:szCs w:val="22"/>
        </w:rPr>
        <w:t>.</w:t>
      </w:r>
    </w:p>
    <w:p w14:paraId="19CEF546" w14:textId="30924708" w:rsidR="00BB5318" w:rsidRPr="00BB5318" w:rsidRDefault="00BB5318" w:rsidP="009A69A5">
      <w:pPr>
        <w:jc w:val="both"/>
        <w:rPr>
          <w:rFonts w:ascii="Arial" w:hAnsi="Arial" w:cs="Arial"/>
          <w:sz w:val="22"/>
          <w:szCs w:val="22"/>
        </w:rPr>
      </w:pPr>
      <w:r w:rsidRPr="00BB5318">
        <w:rPr>
          <w:rFonts w:ascii="Arial" w:hAnsi="Arial" w:cs="Arial"/>
          <w:sz w:val="22"/>
          <w:szCs w:val="22"/>
        </w:rPr>
        <w:t>Svetnico je ob tem zanimalo, ali obstaja dolgoročna možnost za popolno preusmeritev ceste oziroma izgradnjo nove obvozne poti</w:t>
      </w:r>
      <w:r w:rsidR="005D2B77">
        <w:rPr>
          <w:rFonts w:ascii="Arial" w:hAnsi="Arial" w:cs="Arial"/>
          <w:sz w:val="22"/>
          <w:szCs w:val="22"/>
        </w:rPr>
        <w:t xml:space="preserve"> do obrtne cone v Iški vasi</w:t>
      </w:r>
      <w:r w:rsidRPr="00BB5318">
        <w:rPr>
          <w:rFonts w:ascii="Arial" w:hAnsi="Arial" w:cs="Arial"/>
          <w:sz w:val="22"/>
          <w:szCs w:val="22"/>
        </w:rPr>
        <w:t xml:space="preserve">. </w:t>
      </w:r>
      <w:r w:rsidRPr="00BB5318">
        <w:rPr>
          <w:rStyle w:val="Krepko"/>
          <w:rFonts w:ascii="Arial" w:hAnsi="Arial" w:cs="Arial"/>
          <w:sz w:val="22"/>
          <w:szCs w:val="22"/>
        </w:rPr>
        <w:t>Župan</w:t>
      </w:r>
      <w:r w:rsidRPr="00BB5318">
        <w:rPr>
          <w:rFonts w:ascii="Arial" w:hAnsi="Arial" w:cs="Arial"/>
          <w:sz w:val="22"/>
          <w:szCs w:val="22"/>
        </w:rPr>
        <w:t xml:space="preserve"> je potrdil, da je vprašanje utemeljeno, </w:t>
      </w:r>
      <w:r w:rsidRPr="00BB5318">
        <w:rPr>
          <w:rFonts w:ascii="Arial" w:hAnsi="Arial" w:cs="Arial"/>
          <w:sz w:val="22"/>
          <w:szCs w:val="22"/>
        </w:rPr>
        <w:lastRenderedPageBreak/>
        <w:t>in poudaril, da si občina aktivno prizadeva najti ustrezno prostorsko rešitev za izpeljavo takšnega projekta.</w:t>
      </w:r>
    </w:p>
    <w:p w14:paraId="7D2234A7" w14:textId="244AE9F9" w:rsidR="005A09A9" w:rsidRDefault="005A09A9" w:rsidP="00FF1EDA">
      <w:pPr>
        <w:jc w:val="both"/>
        <w:rPr>
          <w:rFonts w:ascii="Arial" w:hAnsi="Arial" w:cs="Arial"/>
          <w:bCs/>
          <w:sz w:val="22"/>
          <w:szCs w:val="22"/>
        </w:rPr>
      </w:pPr>
    </w:p>
    <w:p w14:paraId="0AEA2829" w14:textId="2447C707" w:rsidR="00744ADD" w:rsidRPr="00744ADD" w:rsidRDefault="00744ADD" w:rsidP="00744ADD">
      <w:pPr>
        <w:jc w:val="both"/>
        <w:rPr>
          <w:rFonts w:ascii="Arial" w:hAnsi="Arial" w:cs="Arial"/>
          <w:sz w:val="22"/>
          <w:szCs w:val="22"/>
        </w:rPr>
      </w:pPr>
      <w:r w:rsidRPr="00744ADD">
        <w:rPr>
          <w:rStyle w:val="Krepko"/>
          <w:rFonts w:ascii="Arial" w:hAnsi="Arial" w:cs="Arial"/>
          <w:sz w:val="22"/>
          <w:szCs w:val="22"/>
        </w:rPr>
        <w:t>Aleš Tolar</w:t>
      </w:r>
      <w:r w:rsidRPr="00744ADD">
        <w:rPr>
          <w:rFonts w:ascii="Arial" w:hAnsi="Arial" w:cs="Arial"/>
          <w:sz w:val="22"/>
          <w:szCs w:val="22"/>
        </w:rPr>
        <w:t xml:space="preserve"> je opozoril na problematiko izvajanja avtobusnih prevozov Ljubljanskega potniškega prometa </w:t>
      </w:r>
      <w:r w:rsidR="00670F2B">
        <w:rPr>
          <w:rFonts w:ascii="Arial" w:hAnsi="Arial" w:cs="Arial"/>
          <w:sz w:val="22"/>
          <w:szCs w:val="22"/>
        </w:rPr>
        <w:t>19i</w:t>
      </w:r>
      <w:r w:rsidRPr="00744ADD">
        <w:rPr>
          <w:rFonts w:ascii="Arial" w:hAnsi="Arial" w:cs="Arial"/>
          <w:sz w:val="22"/>
          <w:szCs w:val="22"/>
        </w:rPr>
        <w:t xml:space="preserve"> na območju občine ob konicah oziroma določenih urah. Izpostavil je, da se na linijah občasno pojavljajo nizkokapacitetni avtobusi, zaradi česar vsi potniki ne morejo vstopiti</w:t>
      </w:r>
      <w:r w:rsidR="007F2AAF">
        <w:rPr>
          <w:rFonts w:ascii="Arial" w:hAnsi="Arial" w:cs="Arial"/>
          <w:sz w:val="22"/>
          <w:szCs w:val="22"/>
        </w:rPr>
        <w:t>.</w:t>
      </w:r>
      <w:r w:rsidRPr="00744ADD">
        <w:rPr>
          <w:rFonts w:ascii="Arial" w:hAnsi="Arial" w:cs="Arial"/>
          <w:sz w:val="22"/>
          <w:szCs w:val="22"/>
        </w:rPr>
        <w:t xml:space="preserve"> </w:t>
      </w:r>
      <w:r w:rsidR="007F2AAF">
        <w:rPr>
          <w:rFonts w:ascii="Arial" w:hAnsi="Arial" w:cs="Arial"/>
          <w:sz w:val="22"/>
          <w:szCs w:val="22"/>
        </w:rPr>
        <w:t>Ob</w:t>
      </w:r>
      <w:r w:rsidRPr="00744ADD">
        <w:rPr>
          <w:rFonts w:ascii="Arial" w:hAnsi="Arial" w:cs="Arial"/>
          <w:sz w:val="22"/>
          <w:szCs w:val="22"/>
        </w:rPr>
        <w:t xml:space="preserve"> določenih terminih </w:t>
      </w:r>
      <w:r w:rsidR="007F2AAF">
        <w:rPr>
          <w:rFonts w:ascii="Arial" w:hAnsi="Arial" w:cs="Arial"/>
          <w:sz w:val="22"/>
          <w:szCs w:val="22"/>
        </w:rPr>
        <w:t>je na avtobusu</w:t>
      </w:r>
      <w:r w:rsidRPr="00744ADD">
        <w:rPr>
          <w:rFonts w:ascii="Arial" w:hAnsi="Arial" w:cs="Arial"/>
          <w:sz w:val="22"/>
          <w:szCs w:val="22"/>
        </w:rPr>
        <w:t xml:space="preserve"> izjemno velika gneča.</w:t>
      </w:r>
    </w:p>
    <w:p w14:paraId="54135EA5" w14:textId="1177073A" w:rsidR="00744ADD" w:rsidRDefault="00744ADD" w:rsidP="00744ADD">
      <w:pPr>
        <w:jc w:val="both"/>
        <w:rPr>
          <w:rFonts w:ascii="Arial" w:hAnsi="Arial" w:cs="Arial"/>
          <w:sz w:val="22"/>
          <w:szCs w:val="22"/>
        </w:rPr>
      </w:pPr>
      <w:r w:rsidRPr="00744ADD">
        <w:rPr>
          <w:rStyle w:val="Krepko"/>
          <w:rFonts w:ascii="Arial" w:hAnsi="Arial" w:cs="Arial"/>
          <w:sz w:val="22"/>
          <w:szCs w:val="22"/>
        </w:rPr>
        <w:t>Župan</w:t>
      </w:r>
      <w:r w:rsidRPr="00744ADD">
        <w:rPr>
          <w:rFonts w:ascii="Arial" w:hAnsi="Arial" w:cs="Arial"/>
          <w:sz w:val="22"/>
          <w:szCs w:val="22"/>
        </w:rPr>
        <w:t xml:space="preserve"> je v odgovoru pojasnil, da </w:t>
      </w:r>
      <w:r>
        <w:rPr>
          <w:rFonts w:ascii="Arial" w:hAnsi="Arial" w:cs="Arial"/>
          <w:sz w:val="22"/>
          <w:szCs w:val="22"/>
        </w:rPr>
        <w:t xml:space="preserve">bo stopil </w:t>
      </w:r>
      <w:r w:rsidRPr="00744ADD">
        <w:rPr>
          <w:rFonts w:ascii="Arial" w:hAnsi="Arial" w:cs="Arial"/>
          <w:sz w:val="22"/>
          <w:szCs w:val="22"/>
        </w:rPr>
        <w:t>v stik z direktorjem LPP z namenom predstavitve problematike in skupnega iskanja ustreznih rešitev ter optimizacije kapacitet avtobusov</w:t>
      </w:r>
      <w:r>
        <w:rPr>
          <w:rFonts w:ascii="Arial" w:hAnsi="Arial" w:cs="Arial"/>
          <w:sz w:val="22"/>
          <w:szCs w:val="22"/>
        </w:rPr>
        <w:t xml:space="preserve">. </w:t>
      </w:r>
    </w:p>
    <w:p w14:paraId="260060C3" w14:textId="3772C98E" w:rsidR="001E5988" w:rsidRPr="001E5988" w:rsidRDefault="001E5988" w:rsidP="001E5988">
      <w:pPr>
        <w:jc w:val="both"/>
        <w:rPr>
          <w:rFonts w:ascii="Arial" w:hAnsi="Arial" w:cs="Arial"/>
          <w:sz w:val="22"/>
          <w:szCs w:val="22"/>
        </w:rPr>
      </w:pPr>
      <w:r w:rsidRPr="001E5988">
        <w:rPr>
          <w:rStyle w:val="Krepko"/>
          <w:rFonts w:ascii="Arial" w:hAnsi="Arial" w:cs="Arial"/>
          <w:sz w:val="22"/>
          <w:szCs w:val="22"/>
        </w:rPr>
        <w:t>Mira Žagar</w:t>
      </w:r>
      <w:r w:rsidRPr="001E5988">
        <w:rPr>
          <w:rFonts w:ascii="Arial" w:hAnsi="Arial" w:cs="Arial"/>
          <w:sz w:val="22"/>
          <w:szCs w:val="22"/>
        </w:rPr>
        <w:t xml:space="preserve"> je ob tem pozvala vse prisotne, naj se v primeru kakršnih koli nepravilnosti, gneče ali pripomb glede avtobusnih prevozov obrnejo tudi neposredno na Ljubljanski potniški promet. Poudarila je, da je ključno, da ima prevoznik zadeve zabeležene tudi s strani neposrednih uporabnikov, saj tovrstne </w:t>
      </w:r>
      <w:r w:rsidR="001B1355">
        <w:rPr>
          <w:rFonts w:ascii="Arial" w:hAnsi="Arial" w:cs="Arial"/>
          <w:sz w:val="22"/>
          <w:szCs w:val="22"/>
        </w:rPr>
        <w:t xml:space="preserve">uradne pritožbe in </w:t>
      </w:r>
      <w:r w:rsidRPr="001E5988">
        <w:rPr>
          <w:rFonts w:ascii="Arial" w:hAnsi="Arial" w:cs="Arial"/>
          <w:sz w:val="22"/>
          <w:szCs w:val="22"/>
        </w:rPr>
        <w:t>pobude občanov sprožijo hitrejšo in učinkovitejšo reakcijo pristojnih služb.</w:t>
      </w:r>
    </w:p>
    <w:p w14:paraId="145AE1E9" w14:textId="77777777" w:rsidR="001E5988" w:rsidRDefault="001E5988" w:rsidP="001E5988">
      <w:pPr>
        <w:rPr>
          <w:rFonts w:ascii="Arial" w:hAnsi="Arial" w:cs="Arial"/>
        </w:rPr>
      </w:pPr>
    </w:p>
    <w:p w14:paraId="4280D788" w14:textId="26C91986" w:rsidR="002648D8" w:rsidRPr="002648D8" w:rsidRDefault="002648D8" w:rsidP="002648D8">
      <w:pPr>
        <w:jc w:val="both"/>
        <w:rPr>
          <w:rFonts w:ascii="Arial" w:hAnsi="Arial" w:cs="Arial"/>
          <w:sz w:val="22"/>
          <w:szCs w:val="22"/>
        </w:rPr>
      </w:pPr>
      <w:r w:rsidRPr="002648D8">
        <w:rPr>
          <w:rStyle w:val="Krepko"/>
          <w:rFonts w:ascii="Arial" w:hAnsi="Arial" w:cs="Arial"/>
          <w:sz w:val="22"/>
          <w:szCs w:val="22"/>
        </w:rPr>
        <w:t>Janez Ruper</w:t>
      </w:r>
      <w:r>
        <w:rPr>
          <w:rStyle w:val="Krepko"/>
          <w:rFonts w:ascii="Arial" w:hAnsi="Arial" w:cs="Arial"/>
          <w:sz w:val="22"/>
          <w:szCs w:val="22"/>
        </w:rPr>
        <w:t>t</w:t>
      </w:r>
      <w:r w:rsidRPr="002648D8">
        <w:rPr>
          <w:rFonts w:ascii="Arial" w:hAnsi="Arial" w:cs="Arial"/>
          <w:sz w:val="22"/>
          <w:szCs w:val="22"/>
        </w:rPr>
        <w:t xml:space="preserve"> </w:t>
      </w:r>
      <w:r>
        <w:rPr>
          <w:rFonts w:ascii="Arial" w:hAnsi="Arial" w:cs="Arial"/>
          <w:sz w:val="22"/>
          <w:szCs w:val="22"/>
        </w:rPr>
        <w:t xml:space="preserve">(SVS Iška vas) </w:t>
      </w:r>
      <w:r w:rsidRPr="002648D8">
        <w:rPr>
          <w:rFonts w:ascii="Arial" w:hAnsi="Arial" w:cs="Arial"/>
          <w:sz w:val="22"/>
          <w:szCs w:val="22"/>
        </w:rPr>
        <w:t xml:space="preserve">je v nadaljevanju </w:t>
      </w:r>
      <w:r w:rsidR="004F6035">
        <w:rPr>
          <w:rFonts w:ascii="Arial" w:hAnsi="Arial" w:cs="Arial"/>
          <w:sz w:val="22"/>
          <w:szCs w:val="22"/>
        </w:rPr>
        <w:t>izpostavil</w:t>
      </w:r>
      <w:r w:rsidRPr="002648D8">
        <w:rPr>
          <w:rFonts w:ascii="Arial" w:hAnsi="Arial" w:cs="Arial"/>
          <w:sz w:val="22"/>
          <w:szCs w:val="22"/>
        </w:rPr>
        <w:t xml:space="preserve"> vprašanje glede prejetih računov </w:t>
      </w:r>
      <w:r w:rsidR="00AC38E9">
        <w:rPr>
          <w:rFonts w:ascii="Arial" w:hAnsi="Arial" w:cs="Arial"/>
          <w:sz w:val="22"/>
          <w:szCs w:val="22"/>
        </w:rPr>
        <w:t xml:space="preserve">s strani Petrola za čiščenje odpadne vode. </w:t>
      </w:r>
    </w:p>
    <w:p w14:paraId="63D94C21" w14:textId="74DEF600" w:rsidR="002648D8" w:rsidRPr="002648D8" w:rsidRDefault="002648D8" w:rsidP="002648D8">
      <w:pPr>
        <w:jc w:val="both"/>
        <w:rPr>
          <w:rFonts w:ascii="Arial" w:hAnsi="Arial" w:cs="Arial"/>
          <w:sz w:val="22"/>
          <w:szCs w:val="22"/>
        </w:rPr>
      </w:pPr>
      <w:r w:rsidRPr="002648D8">
        <w:rPr>
          <w:rFonts w:ascii="Arial" w:hAnsi="Arial" w:cs="Arial"/>
          <w:sz w:val="22"/>
          <w:szCs w:val="22"/>
        </w:rPr>
        <w:t xml:space="preserve">Odgovor in podrobnejše pojasnilo glede oblikovanja cen ter metodologije obračuna komunalnih storitev mu je podala </w:t>
      </w:r>
      <w:r w:rsidRPr="002648D8">
        <w:rPr>
          <w:rStyle w:val="Krepko"/>
          <w:rFonts w:ascii="Arial" w:hAnsi="Arial" w:cs="Arial"/>
          <w:sz w:val="22"/>
          <w:szCs w:val="22"/>
        </w:rPr>
        <w:t>Katja Ivanuš</w:t>
      </w:r>
      <w:r w:rsidRPr="002648D8">
        <w:rPr>
          <w:rFonts w:ascii="Arial" w:hAnsi="Arial" w:cs="Arial"/>
          <w:sz w:val="22"/>
          <w:szCs w:val="22"/>
        </w:rPr>
        <w:t xml:space="preserve"> </w:t>
      </w:r>
      <w:r>
        <w:rPr>
          <w:rFonts w:ascii="Arial" w:hAnsi="Arial" w:cs="Arial"/>
          <w:sz w:val="22"/>
          <w:szCs w:val="22"/>
        </w:rPr>
        <w:t xml:space="preserve">vodja oddelka za okolje, prostor in infrastrukturo. </w:t>
      </w:r>
    </w:p>
    <w:p w14:paraId="153337CC" w14:textId="68F03B57" w:rsidR="00956C21" w:rsidRDefault="00956C21" w:rsidP="00FF1EDA">
      <w:pPr>
        <w:jc w:val="both"/>
        <w:rPr>
          <w:rFonts w:ascii="Arial" w:hAnsi="Arial" w:cs="Arial"/>
          <w:bCs/>
          <w:sz w:val="22"/>
          <w:szCs w:val="22"/>
        </w:rPr>
      </w:pPr>
    </w:p>
    <w:p w14:paraId="4D8A04C6" w14:textId="0DEC5538" w:rsidR="00C84483" w:rsidRDefault="00C84483" w:rsidP="00C84483">
      <w:pPr>
        <w:jc w:val="both"/>
        <w:rPr>
          <w:rFonts w:ascii="Arial" w:hAnsi="Arial" w:cs="Arial"/>
          <w:sz w:val="22"/>
          <w:szCs w:val="22"/>
        </w:rPr>
      </w:pPr>
      <w:r w:rsidRPr="00C84483">
        <w:rPr>
          <w:rFonts w:ascii="Arial" w:hAnsi="Arial" w:cs="Arial"/>
          <w:b/>
          <w:bCs/>
          <w:sz w:val="22"/>
          <w:szCs w:val="22"/>
        </w:rPr>
        <w:t>Sabino Prisla</w:t>
      </w:r>
      <w:r w:rsidR="004F6035">
        <w:rPr>
          <w:rFonts w:ascii="Arial" w:hAnsi="Arial" w:cs="Arial"/>
          <w:b/>
          <w:bCs/>
          <w:sz w:val="22"/>
          <w:szCs w:val="22"/>
        </w:rPr>
        <w:t>n</w:t>
      </w:r>
      <w:r w:rsidRPr="00C84483">
        <w:rPr>
          <w:rFonts w:ascii="Arial" w:hAnsi="Arial" w:cs="Arial"/>
          <w:sz w:val="22"/>
          <w:szCs w:val="22"/>
        </w:rPr>
        <w:t xml:space="preserve"> (SVS Dobravica) je zanimala možnost prestavitve semaforja pri bencinskem servisu Petrol bližje smeri proti Igu. </w:t>
      </w:r>
    </w:p>
    <w:p w14:paraId="32620E86" w14:textId="42E5F6D9" w:rsidR="00956C21" w:rsidRDefault="00C84483" w:rsidP="00C84483">
      <w:pPr>
        <w:jc w:val="both"/>
        <w:rPr>
          <w:rFonts w:ascii="Arial" w:hAnsi="Arial" w:cs="Arial"/>
          <w:bCs/>
          <w:sz w:val="22"/>
          <w:szCs w:val="22"/>
        </w:rPr>
      </w:pPr>
      <w:r w:rsidRPr="00C84483">
        <w:rPr>
          <w:rFonts w:ascii="Arial" w:hAnsi="Arial" w:cs="Arial"/>
          <w:b/>
          <w:bCs/>
          <w:sz w:val="22"/>
          <w:szCs w:val="22"/>
        </w:rPr>
        <w:t>Župan</w:t>
      </w:r>
      <w:r w:rsidRPr="00C84483">
        <w:rPr>
          <w:rFonts w:ascii="Arial" w:hAnsi="Arial" w:cs="Arial"/>
          <w:sz w:val="22"/>
          <w:szCs w:val="22"/>
        </w:rPr>
        <w:t xml:space="preserve"> je pojasnil, da je cesta v upravljanju Direkcije Republike Slovenije za infrastrukturo, zato je odločanje o morebitni prestavitvi semaforja v izključni pristojnosti države. </w:t>
      </w:r>
    </w:p>
    <w:p w14:paraId="399083A6" w14:textId="78174141" w:rsidR="00107AA6" w:rsidRDefault="00107AA6" w:rsidP="00FF1EDA">
      <w:pPr>
        <w:jc w:val="both"/>
        <w:rPr>
          <w:rFonts w:ascii="Arial" w:hAnsi="Arial" w:cs="Arial"/>
          <w:bCs/>
          <w:sz w:val="22"/>
          <w:szCs w:val="22"/>
        </w:rPr>
      </w:pPr>
    </w:p>
    <w:p w14:paraId="2C8A994F" w14:textId="77777777" w:rsidR="005B1EBE" w:rsidRPr="005B1EBE" w:rsidRDefault="005B1EBE" w:rsidP="005B1EBE">
      <w:pPr>
        <w:jc w:val="both"/>
        <w:rPr>
          <w:rFonts w:ascii="Arial" w:hAnsi="Arial" w:cs="Arial"/>
          <w:sz w:val="22"/>
          <w:szCs w:val="22"/>
        </w:rPr>
      </w:pPr>
      <w:r w:rsidRPr="005B1EBE">
        <w:rPr>
          <w:rStyle w:val="Krepko"/>
          <w:rFonts w:ascii="Arial" w:hAnsi="Arial" w:cs="Arial"/>
          <w:sz w:val="22"/>
          <w:szCs w:val="22"/>
        </w:rPr>
        <w:t>Marijo Rotar</w:t>
      </w:r>
      <w:r w:rsidRPr="005B1EBE">
        <w:rPr>
          <w:rFonts w:ascii="Arial" w:hAnsi="Arial" w:cs="Arial"/>
          <w:sz w:val="22"/>
          <w:szCs w:val="22"/>
        </w:rPr>
        <w:t xml:space="preserve"> (SVS Sarsko) je zanimalo trenutno stanje glede zasutja oziroma sanacije poškodovanih cestnih bankin na območju Drage.</w:t>
      </w:r>
    </w:p>
    <w:p w14:paraId="5C283727" w14:textId="77777777" w:rsidR="005B1EBE" w:rsidRPr="005B1EBE" w:rsidRDefault="005B1EBE" w:rsidP="005B1EBE">
      <w:pPr>
        <w:jc w:val="both"/>
        <w:rPr>
          <w:rFonts w:ascii="Arial" w:hAnsi="Arial" w:cs="Arial"/>
          <w:sz w:val="22"/>
          <w:szCs w:val="22"/>
        </w:rPr>
      </w:pPr>
      <w:r w:rsidRPr="005B1EBE">
        <w:rPr>
          <w:rStyle w:val="Krepko"/>
          <w:rFonts w:ascii="Arial" w:hAnsi="Arial" w:cs="Arial"/>
          <w:sz w:val="22"/>
          <w:szCs w:val="22"/>
        </w:rPr>
        <w:t>Župan</w:t>
      </w:r>
      <w:r w:rsidRPr="005B1EBE">
        <w:rPr>
          <w:rFonts w:ascii="Arial" w:hAnsi="Arial" w:cs="Arial"/>
          <w:sz w:val="22"/>
          <w:szCs w:val="22"/>
        </w:rPr>
        <w:t xml:space="preserve"> je pojasnil, da so dela na omenjeni lokaciji že stekla in da se urejanje ter utrjevanje bankin trenutno že aktivno izvaja.</w:t>
      </w:r>
    </w:p>
    <w:p w14:paraId="0B84AD43" w14:textId="77777777" w:rsidR="005B1EBE" w:rsidRDefault="005B1EBE" w:rsidP="00FF1EDA">
      <w:pPr>
        <w:jc w:val="both"/>
        <w:rPr>
          <w:rFonts w:ascii="Arial" w:hAnsi="Arial" w:cs="Arial"/>
          <w:bCs/>
          <w:sz w:val="22"/>
          <w:szCs w:val="22"/>
        </w:rPr>
      </w:pPr>
    </w:p>
    <w:p w14:paraId="2C2B9AC0" w14:textId="1FDCCAE6" w:rsidR="00CF0329" w:rsidRDefault="00CF0329" w:rsidP="00CF0329">
      <w:pPr>
        <w:jc w:val="both"/>
        <w:rPr>
          <w:rFonts w:ascii="Arial" w:hAnsi="Arial" w:cs="Arial"/>
          <w:sz w:val="22"/>
          <w:szCs w:val="22"/>
        </w:rPr>
      </w:pPr>
      <w:r w:rsidRPr="00CF0329">
        <w:rPr>
          <w:rStyle w:val="Krepko"/>
          <w:rFonts w:ascii="Arial" w:hAnsi="Arial" w:cs="Arial"/>
          <w:sz w:val="22"/>
          <w:szCs w:val="22"/>
        </w:rPr>
        <w:t>Jože Ciber</w:t>
      </w:r>
      <w:r w:rsidRPr="00CF0329">
        <w:rPr>
          <w:rFonts w:ascii="Arial" w:hAnsi="Arial" w:cs="Arial"/>
          <w:sz w:val="22"/>
          <w:szCs w:val="22"/>
        </w:rPr>
        <w:t xml:space="preserve"> je podal pobudo za interventno sanacijo oziroma nasutje in poravnavo udarnih jam na makadamskem odseku na območju izvajanja del v bližini bencinskega servisa Petrol.</w:t>
      </w:r>
    </w:p>
    <w:p w14:paraId="746090EC" w14:textId="37A4B6DB" w:rsidR="00CF0329" w:rsidRDefault="00CF0329" w:rsidP="00CF0329">
      <w:pPr>
        <w:jc w:val="both"/>
        <w:rPr>
          <w:rFonts w:ascii="Arial" w:hAnsi="Arial" w:cs="Arial"/>
          <w:sz w:val="22"/>
          <w:szCs w:val="22"/>
        </w:rPr>
      </w:pPr>
    </w:p>
    <w:p w14:paraId="1D15646A" w14:textId="7E17EECA" w:rsidR="009262B4" w:rsidRPr="009262B4" w:rsidRDefault="009262B4" w:rsidP="009262B4">
      <w:pPr>
        <w:jc w:val="both"/>
        <w:rPr>
          <w:rFonts w:ascii="Arial" w:hAnsi="Arial" w:cs="Arial"/>
          <w:sz w:val="22"/>
          <w:szCs w:val="22"/>
        </w:rPr>
      </w:pPr>
      <w:r w:rsidRPr="009262B4">
        <w:rPr>
          <w:rStyle w:val="Krepko"/>
          <w:rFonts w:ascii="Arial" w:hAnsi="Arial" w:cs="Arial"/>
          <w:sz w:val="22"/>
          <w:szCs w:val="22"/>
        </w:rPr>
        <w:t>Župan</w:t>
      </w:r>
      <w:r w:rsidRPr="009262B4">
        <w:rPr>
          <w:rFonts w:ascii="Arial" w:hAnsi="Arial" w:cs="Arial"/>
          <w:sz w:val="22"/>
          <w:szCs w:val="22"/>
        </w:rPr>
        <w:t xml:space="preserve"> j</w:t>
      </w:r>
      <w:r>
        <w:rPr>
          <w:rFonts w:ascii="Arial" w:hAnsi="Arial" w:cs="Arial"/>
          <w:sz w:val="22"/>
          <w:szCs w:val="22"/>
        </w:rPr>
        <w:t xml:space="preserve">e podal </w:t>
      </w:r>
      <w:r w:rsidRPr="009262B4">
        <w:rPr>
          <w:rFonts w:ascii="Arial" w:hAnsi="Arial" w:cs="Arial"/>
          <w:sz w:val="22"/>
          <w:szCs w:val="22"/>
        </w:rPr>
        <w:t xml:space="preserve">pojasnilo glede </w:t>
      </w:r>
      <w:r w:rsidR="002064D7">
        <w:rPr>
          <w:rFonts w:ascii="Arial" w:hAnsi="Arial" w:cs="Arial"/>
          <w:sz w:val="22"/>
          <w:szCs w:val="22"/>
        </w:rPr>
        <w:t xml:space="preserve">statusa </w:t>
      </w:r>
      <w:r w:rsidRPr="009262B4">
        <w:rPr>
          <w:rFonts w:ascii="Arial" w:hAnsi="Arial" w:cs="Arial"/>
          <w:sz w:val="22"/>
          <w:szCs w:val="22"/>
        </w:rPr>
        <w:t>doma starejših</w:t>
      </w:r>
      <w:r w:rsidR="002064D7">
        <w:rPr>
          <w:rFonts w:ascii="Arial" w:hAnsi="Arial" w:cs="Arial"/>
          <w:sz w:val="22"/>
          <w:szCs w:val="22"/>
        </w:rPr>
        <w:t xml:space="preserve"> občanov</w:t>
      </w:r>
      <w:r w:rsidRPr="009262B4">
        <w:rPr>
          <w:rFonts w:ascii="Arial" w:hAnsi="Arial" w:cs="Arial"/>
          <w:sz w:val="22"/>
          <w:szCs w:val="22"/>
        </w:rPr>
        <w:t>. Navedel je, da trenutno aktivno potekajo pogovori in usklajevanja za podaljšanje pogodbe ter pripadajoče koncesije</w:t>
      </w:r>
      <w:r w:rsidR="004A3F2A">
        <w:rPr>
          <w:rFonts w:ascii="Arial" w:hAnsi="Arial" w:cs="Arial"/>
          <w:sz w:val="22"/>
          <w:szCs w:val="22"/>
        </w:rPr>
        <w:t>. Opravljen je bil pogovor z investitorjem, ki je zagotovil, da bo z gradnjo pričel po podaljšanju pogodbe in koncesije v letu 2027. Investicija je bila pred enim letom oc</w:t>
      </w:r>
      <w:r w:rsidRPr="009262B4">
        <w:rPr>
          <w:rFonts w:ascii="Arial" w:hAnsi="Arial" w:cs="Arial"/>
          <w:sz w:val="22"/>
          <w:szCs w:val="22"/>
        </w:rPr>
        <w:t>enjena na 25.000.000 EUR. V okviru projekta je načrtovana tudi izgradnja medgeneracijskega centra, ki bo prvenstveno namenjen uporabi in dejavnostim občank ter občanov Občine Ig.</w:t>
      </w:r>
    </w:p>
    <w:p w14:paraId="4B6D7659" w14:textId="77777777" w:rsidR="009262B4" w:rsidRDefault="009262B4" w:rsidP="00FF1EDA">
      <w:pPr>
        <w:jc w:val="both"/>
        <w:rPr>
          <w:rFonts w:ascii="Arial" w:hAnsi="Arial" w:cs="Arial"/>
          <w:sz w:val="22"/>
          <w:szCs w:val="22"/>
        </w:rPr>
      </w:pPr>
    </w:p>
    <w:p w14:paraId="21FEDD62" w14:textId="5C873E4A" w:rsidR="007A5016" w:rsidRPr="00FF1EDA" w:rsidRDefault="007A5016" w:rsidP="00FF1EDA">
      <w:pPr>
        <w:jc w:val="both"/>
        <w:rPr>
          <w:rFonts w:ascii="Arial" w:hAnsi="Arial" w:cs="Arial"/>
          <w:sz w:val="22"/>
          <w:szCs w:val="22"/>
        </w:rPr>
      </w:pPr>
      <w:r>
        <w:rPr>
          <w:rFonts w:ascii="Arial" w:hAnsi="Arial" w:cs="Arial"/>
          <w:bCs/>
          <w:sz w:val="22"/>
          <w:szCs w:val="22"/>
        </w:rPr>
        <w:t xml:space="preserve">Naslednja seje je predvidena 4. 11. 2026. </w:t>
      </w:r>
    </w:p>
    <w:p w14:paraId="1A635546" w14:textId="77777777" w:rsidR="00125993" w:rsidRDefault="00125993" w:rsidP="000643DE">
      <w:pPr>
        <w:spacing w:line="276" w:lineRule="auto"/>
        <w:jc w:val="both"/>
        <w:rPr>
          <w:rFonts w:ascii="Arial" w:hAnsi="Arial" w:cs="Arial"/>
          <w:sz w:val="22"/>
          <w:szCs w:val="22"/>
        </w:rPr>
      </w:pPr>
    </w:p>
    <w:p w14:paraId="4EAF0464" w14:textId="0CA4FF50" w:rsidR="005044F7" w:rsidRDefault="005044F7" w:rsidP="000643DE">
      <w:pPr>
        <w:spacing w:line="276" w:lineRule="auto"/>
        <w:jc w:val="both"/>
        <w:rPr>
          <w:rFonts w:ascii="Arial" w:hAnsi="Arial" w:cs="Arial"/>
          <w:sz w:val="22"/>
          <w:szCs w:val="22"/>
        </w:rPr>
      </w:pPr>
      <w:r>
        <w:rPr>
          <w:rFonts w:ascii="Arial" w:hAnsi="Arial" w:cs="Arial"/>
          <w:sz w:val="22"/>
          <w:szCs w:val="22"/>
        </w:rPr>
        <w:t>Seja se je zaključila ob 1</w:t>
      </w:r>
      <w:r w:rsidR="009262B4">
        <w:rPr>
          <w:rFonts w:ascii="Arial" w:hAnsi="Arial" w:cs="Arial"/>
          <w:sz w:val="22"/>
          <w:szCs w:val="22"/>
        </w:rPr>
        <w:t>8</w:t>
      </w:r>
      <w:r>
        <w:rPr>
          <w:rFonts w:ascii="Arial" w:hAnsi="Arial" w:cs="Arial"/>
          <w:sz w:val="22"/>
          <w:szCs w:val="22"/>
        </w:rPr>
        <w:t>.</w:t>
      </w:r>
      <w:r w:rsidR="009262B4">
        <w:rPr>
          <w:rFonts w:ascii="Arial" w:hAnsi="Arial" w:cs="Arial"/>
          <w:sz w:val="22"/>
          <w:szCs w:val="22"/>
        </w:rPr>
        <w:t>00</w:t>
      </w:r>
      <w:r>
        <w:rPr>
          <w:rFonts w:ascii="Arial" w:hAnsi="Arial" w:cs="Arial"/>
          <w:sz w:val="22"/>
          <w:szCs w:val="22"/>
        </w:rPr>
        <w:t xml:space="preserve">. </w:t>
      </w:r>
    </w:p>
    <w:p w14:paraId="70D17047" w14:textId="77777777" w:rsidR="005044F7" w:rsidRDefault="005044F7" w:rsidP="000643DE">
      <w:pPr>
        <w:spacing w:line="276" w:lineRule="auto"/>
        <w:jc w:val="both"/>
        <w:rPr>
          <w:rFonts w:ascii="Arial" w:hAnsi="Arial" w:cs="Arial"/>
          <w:sz w:val="22"/>
          <w:szCs w:val="22"/>
        </w:rPr>
      </w:pPr>
    </w:p>
    <w:p w14:paraId="2073B81E" w14:textId="126B20DB" w:rsidR="00983A22" w:rsidRDefault="00983A22" w:rsidP="000643DE">
      <w:pPr>
        <w:spacing w:line="276" w:lineRule="auto"/>
        <w:jc w:val="both"/>
        <w:rPr>
          <w:rFonts w:ascii="Arial" w:hAnsi="Arial" w:cs="Arial"/>
          <w:sz w:val="22"/>
          <w:szCs w:val="22"/>
        </w:rPr>
      </w:pPr>
    </w:p>
    <w:p w14:paraId="2C72B0B7" w14:textId="77777777" w:rsidR="00117D5D" w:rsidRPr="00077A68" w:rsidRDefault="00117D5D" w:rsidP="00117D5D">
      <w:pPr>
        <w:spacing w:line="276" w:lineRule="auto"/>
        <w:jc w:val="both"/>
        <w:rPr>
          <w:rFonts w:ascii="Arial" w:hAnsi="Arial" w:cs="Arial"/>
          <w:sz w:val="22"/>
          <w:szCs w:val="22"/>
        </w:rPr>
      </w:pPr>
      <w:r w:rsidRPr="00077A68">
        <w:rPr>
          <w:rFonts w:ascii="Arial" w:hAnsi="Arial" w:cs="Arial"/>
          <w:sz w:val="22"/>
          <w:szCs w:val="22"/>
        </w:rPr>
        <w:t>Zapisala:</w:t>
      </w:r>
      <w:r w:rsidRPr="00077A68">
        <w:rPr>
          <w:rFonts w:ascii="Arial" w:hAnsi="Arial" w:cs="Arial"/>
          <w:sz w:val="22"/>
          <w:szCs w:val="22"/>
        </w:rPr>
        <w:tab/>
      </w:r>
      <w:r w:rsidRPr="00077A68">
        <w:rPr>
          <w:rFonts w:ascii="Arial" w:hAnsi="Arial" w:cs="Arial"/>
          <w:sz w:val="22"/>
          <w:szCs w:val="22"/>
        </w:rPr>
        <w:tab/>
      </w:r>
      <w:r w:rsidRPr="00077A68">
        <w:rPr>
          <w:rFonts w:ascii="Arial" w:hAnsi="Arial" w:cs="Arial"/>
          <w:sz w:val="22"/>
          <w:szCs w:val="22"/>
        </w:rPr>
        <w:tab/>
      </w:r>
      <w:r w:rsidRPr="00077A68">
        <w:rPr>
          <w:rFonts w:ascii="Arial" w:hAnsi="Arial" w:cs="Arial"/>
          <w:sz w:val="22"/>
          <w:szCs w:val="22"/>
        </w:rPr>
        <w:tab/>
      </w:r>
      <w:r w:rsidRPr="00077A68">
        <w:rPr>
          <w:rFonts w:ascii="Arial" w:hAnsi="Arial" w:cs="Arial"/>
          <w:sz w:val="22"/>
          <w:szCs w:val="22"/>
        </w:rPr>
        <w:tab/>
      </w:r>
      <w:r w:rsidRPr="00077A68">
        <w:rPr>
          <w:rFonts w:ascii="Arial" w:hAnsi="Arial" w:cs="Arial"/>
          <w:sz w:val="22"/>
          <w:szCs w:val="22"/>
        </w:rPr>
        <w:tab/>
      </w:r>
      <w:r w:rsidRPr="00077A68">
        <w:rPr>
          <w:rFonts w:ascii="Arial" w:hAnsi="Arial" w:cs="Arial"/>
          <w:sz w:val="22"/>
          <w:szCs w:val="22"/>
        </w:rPr>
        <w:tab/>
      </w:r>
      <w:r w:rsidRPr="00077A68">
        <w:rPr>
          <w:rFonts w:ascii="Arial" w:hAnsi="Arial" w:cs="Arial"/>
          <w:sz w:val="22"/>
          <w:szCs w:val="22"/>
        </w:rPr>
        <w:tab/>
      </w:r>
      <w:r w:rsidRPr="00077A68">
        <w:rPr>
          <w:rFonts w:ascii="Arial" w:hAnsi="Arial" w:cs="Arial"/>
          <w:sz w:val="22"/>
          <w:szCs w:val="22"/>
        </w:rPr>
        <w:tab/>
        <w:t>Zlatko Usenik</w:t>
      </w:r>
    </w:p>
    <w:p w14:paraId="32D82FC0" w14:textId="64BCDB90" w:rsidR="00983A22" w:rsidRPr="00487BA2" w:rsidRDefault="00117D5D" w:rsidP="000643DE">
      <w:pPr>
        <w:spacing w:line="276" w:lineRule="auto"/>
        <w:jc w:val="both"/>
        <w:rPr>
          <w:rFonts w:ascii="Arial" w:hAnsi="Arial" w:cs="Arial"/>
          <w:sz w:val="22"/>
          <w:szCs w:val="22"/>
        </w:rPr>
      </w:pPr>
      <w:r>
        <w:rPr>
          <w:rFonts w:ascii="Arial" w:hAnsi="Arial" w:cs="Arial"/>
          <w:sz w:val="22"/>
          <w:szCs w:val="22"/>
        </w:rPr>
        <w:t xml:space="preserve">Petra Mihelič Jakič </w:t>
      </w:r>
      <w:r w:rsidRPr="00077A68">
        <w:rPr>
          <w:rFonts w:ascii="Arial" w:hAnsi="Arial" w:cs="Arial"/>
          <w:sz w:val="22"/>
          <w:szCs w:val="22"/>
        </w:rPr>
        <w:t xml:space="preserve"> </w:t>
      </w:r>
      <w:r w:rsidRPr="00077A68">
        <w:rPr>
          <w:rFonts w:ascii="Arial" w:hAnsi="Arial" w:cs="Arial"/>
          <w:sz w:val="22"/>
          <w:szCs w:val="22"/>
        </w:rPr>
        <w:tab/>
      </w:r>
      <w:r w:rsidRPr="00077A68">
        <w:rPr>
          <w:rFonts w:ascii="Arial" w:hAnsi="Arial" w:cs="Arial"/>
          <w:sz w:val="22"/>
          <w:szCs w:val="22"/>
        </w:rPr>
        <w:tab/>
      </w:r>
      <w:r w:rsidRPr="00077A68">
        <w:rPr>
          <w:rFonts w:ascii="Arial" w:hAnsi="Arial" w:cs="Arial"/>
          <w:sz w:val="22"/>
          <w:szCs w:val="22"/>
        </w:rPr>
        <w:tab/>
      </w:r>
      <w:r w:rsidRPr="00077A68">
        <w:rPr>
          <w:rFonts w:ascii="Arial" w:hAnsi="Arial" w:cs="Arial"/>
          <w:sz w:val="22"/>
          <w:szCs w:val="22"/>
        </w:rPr>
        <w:tab/>
      </w:r>
      <w:r w:rsidRPr="00077A68">
        <w:rPr>
          <w:rFonts w:ascii="Arial" w:hAnsi="Arial" w:cs="Arial"/>
          <w:sz w:val="22"/>
          <w:szCs w:val="22"/>
        </w:rPr>
        <w:tab/>
      </w:r>
      <w:r w:rsidRPr="00077A68">
        <w:rPr>
          <w:rFonts w:ascii="Arial" w:hAnsi="Arial" w:cs="Arial"/>
          <w:sz w:val="22"/>
          <w:szCs w:val="22"/>
        </w:rPr>
        <w:tab/>
      </w:r>
      <w:r w:rsidRPr="00077A68">
        <w:rPr>
          <w:rFonts w:ascii="Arial" w:hAnsi="Arial" w:cs="Arial"/>
          <w:sz w:val="22"/>
          <w:szCs w:val="22"/>
        </w:rPr>
        <w:tab/>
        <w:t xml:space="preserve">       </w:t>
      </w:r>
      <w:r w:rsidRPr="00077A68">
        <w:rPr>
          <w:rFonts w:ascii="Arial" w:hAnsi="Arial" w:cs="Arial"/>
          <w:sz w:val="22"/>
          <w:szCs w:val="22"/>
        </w:rPr>
        <w:tab/>
      </w:r>
      <w:r w:rsidRPr="00C3616C">
        <w:rPr>
          <w:rFonts w:ascii="Arial" w:hAnsi="Arial" w:cs="Arial"/>
          <w:sz w:val="22"/>
          <w:szCs w:val="22"/>
        </w:rPr>
        <w:t xml:space="preserve">     župan</w:t>
      </w:r>
    </w:p>
    <w:sectPr w:rsidR="00983A22" w:rsidRPr="00487BA2" w:rsidSect="00487BA2">
      <w:headerReference w:type="default" r:id="rId8"/>
      <w:headerReference w:type="first" r:id="rId9"/>
      <w:footerReference w:type="first" r:id="rId10"/>
      <w:pgSz w:w="11906" w:h="16838" w:code="9"/>
      <w:pgMar w:top="1985" w:right="1134" w:bottom="1418" w:left="1134" w:header="283"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0E3BEE" w14:textId="77777777" w:rsidR="00421D3B" w:rsidRDefault="00421D3B">
      <w:r>
        <w:separator/>
      </w:r>
    </w:p>
  </w:endnote>
  <w:endnote w:type="continuationSeparator" w:id="0">
    <w:p w14:paraId="33197F8B" w14:textId="77777777" w:rsidR="00421D3B" w:rsidRDefault="00421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EB277" w14:textId="2D69832F" w:rsidR="00AD52E0" w:rsidRPr="00487BA2" w:rsidRDefault="00AD52E0">
    <w:pPr>
      <w:pStyle w:val="Noga"/>
      <w:rPr>
        <w:rFonts w:asciiTheme="minorHAnsi" w:hAnsiTheme="minorHAnsi" w:cstheme="minorHAnsi"/>
      </w:rPr>
    </w:pPr>
    <w:r>
      <w:rPr>
        <w:noProof/>
      </w:rPr>
      <mc:AlternateContent>
        <mc:Choice Requires="wps">
          <w:drawing>
            <wp:anchor distT="45720" distB="45720" distL="114300" distR="114300" simplePos="0" relativeHeight="251664384" behindDoc="0" locked="0" layoutInCell="1" allowOverlap="1" wp14:anchorId="628B3A87" wp14:editId="4C247356">
              <wp:simplePos x="0" y="0"/>
              <wp:positionH relativeFrom="margin">
                <wp:posOffset>-170180</wp:posOffset>
              </wp:positionH>
              <wp:positionV relativeFrom="paragraph">
                <wp:posOffset>3810</wp:posOffset>
              </wp:positionV>
              <wp:extent cx="6491605" cy="698500"/>
              <wp:effectExtent l="0" t="0" r="0" b="0"/>
              <wp:wrapSquare wrapText="bothSides"/>
              <wp:docPr id="857570272" name="Polje z besedilom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1605" cy="698500"/>
                      </a:xfrm>
                      <a:prstGeom prst="rect">
                        <a:avLst/>
                      </a:prstGeom>
                      <a:solidFill>
                        <a:srgbClr val="FFFFFF"/>
                      </a:solidFill>
                      <a:ln w="9525">
                        <a:noFill/>
                        <a:miter lim="800000"/>
                        <a:headEnd/>
                        <a:tailEnd/>
                      </a:ln>
                    </wps:spPr>
                    <wps:txbx>
                      <w:txbxContent>
                        <w:p w14:paraId="5F0C7278" w14:textId="5FED9719" w:rsidR="00AD52E0" w:rsidRDefault="00AD52E0" w:rsidP="009B7BDF">
                          <w:pPr>
                            <w:jc w:val="center"/>
                            <w:rPr>
                              <w:rFonts w:asciiTheme="minorHAnsi" w:hAnsiTheme="minorHAnsi" w:cstheme="minorHAnsi"/>
                              <w:b/>
                              <w:bCs/>
                              <w:sz w:val="20"/>
                              <w:szCs w:val="20"/>
                            </w:rPr>
                          </w:pPr>
                          <w:r w:rsidRPr="00487BA2">
                            <w:rPr>
                              <w:rFonts w:asciiTheme="minorHAnsi" w:hAnsiTheme="minorHAnsi" w:cstheme="minorHAnsi"/>
                              <w:b/>
                              <w:bCs/>
                              <w:noProof/>
                              <w:sz w:val="20"/>
                              <w:szCs w:val="20"/>
                            </w:rPr>
                            <w:drawing>
                              <wp:inline distT="0" distB="0" distL="0" distR="0" wp14:anchorId="5DB95EE1" wp14:editId="2B61BF1D">
                                <wp:extent cx="6040120" cy="5080"/>
                                <wp:effectExtent l="0" t="0" r="0" b="0"/>
                                <wp:docPr id="1527789396"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40120" cy="5080"/>
                                        </a:xfrm>
                                        <a:prstGeom prst="rect">
                                          <a:avLst/>
                                        </a:prstGeom>
                                        <a:noFill/>
                                        <a:ln>
                                          <a:noFill/>
                                        </a:ln>
                                      </pic:spPr>
                                    </pic:pic>
                                  </a:graphicData>
                                </a:graphic>
                              </wp:inline>
                            </w:drawing>
                          </w:r>
                        </w:p>
                        <w:p w14:paraId="01B5DD3D" w14:textId="77777777" w:rsidR="00AD52E0" w:rsidRDefault="00AD52E0" w:rsidP="00487BA2">
                          <w:pPr>
                            <w:pBdr>
                              <w:top w:val="single" w:sz="4" w:space="1" w:color="auto"/>
                            </w:pBdr>
                            <w:jc w:val="center"/>
                            <w:rPr>
                              <w:rFonts w:asciiTheme="minorHAnsi" w:hAnsiTheme="minorHAnsi" w:cstheme="minorHAnsi"/>
                              <w:b/>
                              <w:bCs/>
                              <w:sz w:val="20"/>
                              <w:szCs w:val="20"/>
                            </w:rPr>
                          </w:pPr>
                        </w:p>
                        <w:p w14:paraId="6C40F843" w14:textId="5881AC25" w:rsidR="00AD52E0" w:rsidRPr="004A2A04" w:rsidRDefault="00AD52E0" w:rsidP="00487BA2">
                          <w:pPr>
                            <w:pBdr>
                              <w:top w:val="single" w:sz="4" w:space="1" w:color="auto"/>
                            </w:pBdr>
                            <w:jc w:val="center"/>
                            <w:rPr>
                              <w:rFonts w:asciiTheme="minorHAnsi" w:hAnsiTheme="minorHAnsi" w:cstheme="minorHAnsi"/>
                              <w:b/>
                              <w:bCs/>
                              <w:sz w:val="20"/>
                              <w:szCs w:val="20"/>
                            </w:rPr>
                          </w:pPr>
                          <w:r>
                            <w:rPr>
                              <w:rFonts w:asciiTheme="minorHAnsi" w:hAnsiTheme="minorHAnsi" w:cstheme="minorHAnsi"/>
                              <w:b/>
                              <w:bCs/>
                              <w:sz w:val="20"/>
                              <w:szCs w:val="20"/>
                            </w:rPr>
                            <w:t xml:space="preserve">ID za DDV: </w:t>
                          </w:r>
                          <w:r w:rsidRPr="00487BA2">
                            <w:rPr>
                              <w:rFonts w:asciiTheme="minorHAnsi" w:hAnsiTheme="minorHAnsi" w:cstheme="minorHAnsi"/>
                              <w:b/>
                              <w:bCs/>
                              <w:sz w:val="20"/>
                              <w:szCs w:val="20"/>
                            </w:rPr>
                            <w:t>47731206</w:t>
                          </w:r>
                          <w:r>
                            <w:rPr>
                              <w:rFonts w:asciiTheme="minorHAnsi" w:hAnsiTheme="minorHAnsi" w:cstheme="minorHAnsi"/>
                              <w:b/>
                              <w:bCs/>
                              <w:sz w:val="20"/>
                              <w:szCs w:val="20"/>
                            </w:rPr>
                            <w:t xml:space="preserve">  I  Matična številka: </w:t>
                          </w:r>
                          <w:r w:rsidRPr="00487BA2">
                            <w:rPr>
                              <w:rFonts w:asciiTheme="minorHAnsi" w:hAnsiTheme="minorHAnsi" w:cstheme="minorHAnsi"/>
                              <w:b/>
                              <w:bCs/>
                              <w:sz w:val="20"/>
                              <w:szCs w:val="20"/>
                            </w:rPr>
                            <w:t>5874769000</w:t>
                          </w:r>
                          <w:r>
                            <w:rPr>
                              <w:rFonts w:asciiTheme="minorHAnsi" w:hAnsiTheme="minorHAnsi" w:cstheme="minorHAnsi"/>
                              <w:b/>
                              <w:bCs/>
                              <w:sz w:val="20"/>
                              <w:szCs w:val="20"/>
                            </w:rPr>
                            <w:t xml:space="preserve">  I  Transakcijski račun: </w:t>
                          </w:r>
                          <w:r w:rsidRPr="00487BA2">
                            <w:rPr>
                              <w:rFonts w:asciiTheme="minorHAnsi" w:hAnsiTheme="minorHAnsi" w:cstheme="minorHAnsi"/>
                              <w:b/>
                              <w:bCs/>
                              <w:sz w:val="20"/>
                              <w:szCs w:val="20"/>
                            </w:rPr>
                            <w:t>SI56 0123 7010 0000 320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8B3A87" id="_x0000_t202" coordsize="21600,21600" o:spt="202" path="m,l,21600r21600,l21600,xe">
              <v:stroke joinstyle="miter"/>
              <v:path gradientshapeok="t" o:connecttype="rect"/>
            </v:shapetype>
            <v:shape id="Polje z besedilom 1" o:spid="_x0000_s1029" type="#_x0000_t202" style="position:absolute;margin-left:-13.4pt;margin-top:.3pt;width:511.15pt;height:55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" stroked="f">
              <v:textbox>
                <w:txbxContent>
                  <w:p w14:paraId="5F0C7278" w14:textId="5FED9719" w:rsidR="00AD52E0" w:rsidRDefault="00AD52E0" w:rsidP="009B7BDF">
                    <w:pPr>
                      <w:jc w:val="center"/>
                      <w:rPr>
                        <w:rFonts w:asciiTheme="minorHAnsi" w:hAnsiTheme="minorHAnsi" w:cstheme="minorHAnsi"/>
                        <w:b/>
                        <w:bCs/>
                        <w:sz w:val="20"/>
                        <w:szCs w:val="20"/>
                      </w:rPr>
                    </w:pPr>
                    <w:r w:rsidRPr="00487BA2">
                      <w:rPr>
                        <w:rFonts w:asciiTheme="minorHAnsi" w:hAnsiTheme="minorHAnsi" w:cstheme="minorHAnsi"/>
                        <w:b/>
                        <w:bCs/>
                        <w:noProof/>
                        <w:sz w:val="20"/>
                        <w:szCs w:val="20"/>
                      </w:rPr>
                      <w:drawing>
                        <wp:inline distT="0" distB="0" distL="0" distR="0" wp14:anchorId="5DB95EE1" wp14:editId="2B61BF1D">
                          <wp:extent cx="6040120" cy="5080"/>
                          <wp:effectExtent l="0" t="0" r="0" b="0"/>
                          <wp:docPr id="1527789396"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5080"/>
                                  </a:xfrm>
                                  <a:prstGeom prst="rect">
                                    <a:avLst/>
                                  </a:prstGeom>
                                  <a:noFill/>
                                  <a:ln>
                                    <a:noFill/>
                                  </a:ln>
                                </pic:spPr>
                              </pic:pic>
                            </a:graphicData>
                          </a:graphic>
                        </wp:inline>
                      </w:drawing>
                    </w:r>
                  </w:p>
                  <w:p w14:paraId="01B5DD3D" w14:textId="77777777" w:rsidR="00AD52E0" w:rsidRDefault="00AD52E0" w:rsidP="00487BA2">
                    <w:pPr>
                      <w:pBdr>
                        <w:top w:val="single" w:sz="4" w:space="1" w:color="auto"/>
                      </w:pBdr>
                      <w:jc w:val="center"/>
                      <w:rPr>
                        <w:rFonts w:asciiTheme="minorHAnsi" w:hAnsiTheme="minorHAnsi" w:cstheme="minorHAnsi"/>
                        <w:b/>
                        <w:bCs/>
                        <w:sz w:val="20"/>
                        <w:szCs w:val="20"/>
                      </w:rPr>
                    </w:pPr>
                  </w:p>
                  <w:p w14:paraId="6C40F843" w14:textId="5881AC25" w:rsidR="00AD52E0" w:rsidRPr="004A2A04" w:rsidRDefault="00AD52E0" w:rsidP="00487BA2">
                    <w:pPr>
                      <w:pBdr>
                        <w:top w:val="single" w:sz="4" w:space="1" w:color="auto"/>
                      </w:pBdr>
                      <w:jc w:val="center"/>
                      <w:rPr>
                        <w:rFonts w:asciiTheme="minorHAnsi" w:hAnsiTheme="minorHAnsi" w:cstheme="minorHAnsi"/>
                        <w:b/>
                        <w:bCs/>
                        <w:sz w:val="20"/>
                        <w:szCs w:val="20"/>
                      </w:rPr>
                    </w:pPr>
                    <w:r>
                      <w:rPr>
                        <w:rFonts w:asciiTheme="minorHAnsi" w:hAnsiTheme="minorHAnsi" w:cstheme="minorHAnsi"/>
                        <w:b/>
                        <w:bCs/>
                        <w:sz w:val="20"/>
                        <w:szCs w:val="20"/>
                      </w:rPr>
                      <w:t xml:space="preserve">ID za DDV: </w:t>
                    </w:r>
                    <w:r w:rsidRPr="00487BA2">
                      <w:rPr>
                        <w:rFonts w:asciiTheme="minorHAnsi" w:hAnsiTheme="minorHAnsi" w:cstheme="minorHAnsi"/>
                        <w:b/>
                        <w:bCs/>
                        <w:sz w:val="20"/>
                        <w:szCs w:val="20"/>
                      </w:rPr>
                      <w:t>47731206</w:t>
                    </w:r>
                    <w:r>
                      <w:rPr>
                        <w:rFonts w:asciiTheme="minorHAnsi" w:hAnsiTheme="minorHAnsi" w:cstheme="minorHAnsi"/>
                        <w:b/>
                        <w:bCs/>
                        <w:sz w:val="20"/>
                        <w:szCs w:val="20"/>
                      </w:rPr>
                      <w:t xml:space="preserve">  I  Matična številka: </w:t>
                    </w:r>
                    <w:r w:rsidRPr="00487BA2">
                      <w:rPr>
                        <w:rFonts w:asciiTheme="minorHAnsi" w:hAnsiTheme="minorHAnsi" w:cstheme="minorHAnsi"/>
                        <w:b/>
                        <w:bCs/>
                        <w:sz w:val="20"/>
                        <w:szCs w:val="20"/>
                      </w:rPr>
                      <w:t>5874769000</w:t>
                    </w:r>
                    <w:r>
                      <w:rPr>
                        <w:rFonts w:asciiTheme="minorHAnsi" w:hAnsiTheme="minorHAnsi" w:cstheme="minorHAnsi"/>
                        <w:b/>
                        <w:bCs/>
                        <w:sz w:val="20"/>
                        <w:szCs w:val="20"/>
                      </w:rPr>
                      <w:t xml:space="preserve">  I  Transakcijski račun: </w:t>
                    </w:r>
                    <w:r w:rsidRPr="00487BA2">
                      <w:rPr>
                        <w:rFonts w:asciiTheme="minorHAnsi" w:hAnsiTheme="minorHAnsi" w:cstheme="minorHAnsi"/>
                        <w:b/>
                        <w:bCs/>
                        <w:sz w:val="20"/>
                        <w:szCs w:val="20"/>
                      </w:rPr>
                      <w:t>SI56 0123 7010 0000 320</w:t>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BE8944" w14:textId="77777777" w:rsidR="00421D3B" w:rsidRDefault="00421D3B">
      <w:r>
        <w:separator/>
      </w:r>
    </w:p>
  </w:footnote>
  <w:footnote w:type="continuationSeparator" w:id="0">
    <w:p w14:paraId="391D99D5" w14:textId="77777777" w:rsidR="00421D3B" w:rsidRDefault="00421D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EAB3A" w14:textId="77777777" w:rsidR="00AD52E0" w:rsidRDefault="00AD52E0" w:rsidP="007975FC">
    <w:pPr>
      <w:pStyle w:val="Glava"/>
      <w:tabs>
        <w:tab w:val="clear" w:pos="4536"/>
        <w:tab w:val="clear" w:pos="9072"/>
        <w:tab w:val="left" w:pos="151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7BBB2" w14:textId="75754CE8" w:rsidR="00AD52E0" w:rsidRPr="00487BA2" w:rsidRDefault="00AD52E0" w:rsidP="005214C4">
    <w:pPr>
      <w:rPr>
        <w:rFonts w:asciiTheme="minorHAnsi" w:hAnsiTheme="minorHAnsi" w:cstheme="minorHAnsi"/>
      </w:rPr>
    </w:pPr>
    <w:r>
      <w:rPr>
        <w:noProof/>
      </w:rPr>
      <mc:AlternateContent>
        <mc:Choice Requires="wps">
          <w:drawing>
            <wp:anchor distT="45720" distB="46990" distL="114300" distR="114300" simplePos="0" relativeHeight="251662336" behindDoc="0" locked="0" layoutInCell="1" allowOverlap="1" wp14:anchorId="0C3DFA51" wp14:editId="7768403D">
              <wp:simplePos x="0" y="0"/>
              <wp:positionH relativeFrom="column">
                <wp:posOffset>2635250</wp:posOffset>
              </wp:positionH>
              <wp:positionV relativeFrom="paragraph">
                <wp:posOffset>138430</wp:posOffset>
              </wp:positionV>
              <wp:extent cx="1846580" cy="798830"/>
              <wp:effectExtent l="0" t="0" r="0" b="0"/>
              <wp:wrapSquare wrapText="bothSides"/>
              <wp:docPr id="2130785986" name="Polje z besedilom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6580" cy="798830"/>
                      </a:xfrm>
                      <a:prstGeom prst="rect">
                        <a:avLst/>
                      </a:prstGeom>
                      <a:noFill/>
                      <a:ln w="6350">
                        <a:noFill/>
                        <a:miter lim="800000"/>
                        <a:headEnd/>
                        <a:tailEnd/>
                      </a:ln>
                    </wps:spPr>
                    <wps:txbx>
                      <w:txbxContent>
                        <w:p w14:paraId="1F398C43" w14:textId="74A7F942" w:rsidR="00AD52E0" w:rsidRPr="00487BA2" w:rsidRDefault="00AD52E0">
                          <w:pPr>
                            <w:rPr>
                              <w:rFonts w:asciiTheme="minorHAnsi" w:hAnsiTheme="minorHAnsi" w:cstheme="minorHAnsi"/>
                              <w:sz w:val="20"/>
                              <w:szCs w:val="20"/>
                            </w:rPr>
                          </w:pPr>
                          <w:r w:rsidRPr="00487BA2">
                            <w:rPr>
                              <w:rFonts w:asciiTheme="minorHAnsi" w:hAnsiTheme="minorHAnsi" w:cstheme="minorHAnsi"/>
                              <w:sz w:val="20"/>
                              <w:szCs w:val="20"/>
                            </w:rPr>
                            <w:t>Telefon: 01 2802 300</w:t>
                          </w:r>
                        </w:p>
                        <w:p w14:paraId="38B912E5" w14:textId="0045E614" w:rsidR="00AD52E0" w:rsidRPr="00487BA2" w:rsidRDefault="00AD52E0">
                          <w:pPr>
                            <w:rPr>
                              <w:rFonts w:asciiTheme="minorHAnsi" w:hAnsiTheme="minorHAnsi" w:cstheme="minorHAnsi"/>
                              <w:sz w:val="20"/>
                              <w:szCs w:val="20"/>
                            </w:rPr>
                          </w:pPr>
                          <w:r w:rsidRPr="00487BA2">
                            <w:rPr>
                              <w:rFonts w:asciiTheme="minorHAnsi" w:hAnsiTheme="minorHAnsi" w:cstheme="minorHAnsi"/>
                              <w:sz w:val="20"/>
                              <w:szCs w:val="20"/>
                            </w:rPr>
                            <w:t>E-pošta: info@obcina-ig.si</w:t>
                          </w:r>
                        </w:p>
                        <w:p w14:paraId="52D53B86" w14:textId="4DCF9741" w:rsidR="00AD52E0" w:rsidRPr="00487BA2" w:rsidRDefault="00AD52E0">
                          <w:pPr>
                            <w:rPr>
                              <w:rFonts w:asciiTheme="minorHAnsi" w:hAnsiTheme="minorHAnsi" w:cstheme="minorHAnsi"/>
                              <w:b/>
                              <w:bCs/>
                              <w:sz w:val="20"/>
                              <w:szCs w:val="20"/>
                            </w:rPr>
                          </w:pPr>
                          <w:r w:rsidRPr="00487BA2">
                            <w:rPr>
                              <w:rFonts w:asciiTheme="minorHAnsi" w:hAnsiTheme="minorHAnsi" w:cstheme="minorHAnsi"/>
                              <w:b/>
                              <w:bCs/>
                              <w:sz w:val="20"/>
                              <w:szCs w:val="20"/>
                            </w:rPr>
                            <w:t>www.obcina-ig.si</w:t>
                          </w:r>
                        </w:p>
                      </w:txbxContent>
                    </wps:txbx>
                    <wps:bodyPr rot="0" vert="horz" wrap="square" lIns="91440" tIns="45720" rIns="91440" bIns="4572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0C3DFA51" id="_x0000_t202" coordsize="21600,21600" o:spt="202" path="m,l,21600r21600,l21600,xe">
              <v:stroke joinstyle="miter"/>
              <v:path gradientshapeok="t" o:connecttype="rect"/>
            </v:shapetype>
            <v:shape id="Polje z besedilom 9" o:spid="_x0000_s1027" type="#_x0000_t202" style="position:absolute;margin-left:207.5pt;margin-top:10.9pt;width:145.4pt;height:62.9pt;z-index:251662336;visibility:visible;mso-wrap-style:square;mso-width-percent:0;mso-height-percent:0;mso-wrap-distance-left:9pt;mso-wrap-distance-top:3.6pt;mso-wrap-distance-right:9pt;mso-wrap-distance-bottom:3.7pt;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" filled="f" stroked="f" strokeweight=".5pt">
              <v:textbox>
                <w:txbxContent>
                  <w:p w14:paraId="1F398C43" w14:textId="74A7F942" w:rsidR="00AD52E0" w:rsidRPr="00487BA2" w:rsidRDefault="00AD52E0">
                    <w:pPr>
                      <w:rPr>
                        <w:rFonts w:asciiTheme="minorHAnsi" w:hAnsiTheme="minorHAnsi" w:cstheme="minorHAnsi"/>
                        <w:sz w:val="20"/>
                        <w:szCs w:val="20"/>
                      </w:rPr>
                    </w:pPr>
                    <w:r w:rsidRPr="00487BA2">
                      <w:rPr>
                        <w:rFonts w:asciiTheme="minorHAnsi" w:hAnsiTheme="minorHAnsi" w:cstheme="minorHAnsi"/>
                        <w:sz w:val="20"/>
                        <w:szCs w:val="20"/>
                      </w:rPr>
                      <w:t>Telefon: 01 2802 300</w:t>
                    </w:r>
                  </w:p>
                  <w:p w14:paraId="38B912E5" w14:textId="0045E614" w:rsidR="00AD52E0" w:rsidRPr="00487BA2" w:rsidRDefault="00AD52E0">
                    <w:pPr>
                      <w:rPr>
                        <w:rFonts w:asciiTheme="minorHAnsi" w:hAnsiTheme="minorHAnsi" w:cstheme="minorHAnsi"/>
                        <w:sz w:val="20"/>
                        <w:szCs w:val="20"/>
                      </w:rPr>
                    </w:pPr>
                    <w:r w:rsidRPr="00487BA2">
                      <w:rPr>
                        <w:rFonts w:asciiTheme="minorHAnsi" w:hAnsiTheme="minorHAnsi" w:cstheme="minorHAnsi"/>
                        <w:sz w:val="20"/>
                        <w:szCs w:val="20"/>
                      </w:rPr>
                      <w:t>E-pošta: info@obcina-ig.si</w:t>
                    </w:r>
                  </w:p>
                  <w:p w14:paraId="52D53B86" w14:textId="4DCF9741" w:rsidR="00AD52E0" w:rsidRPr="00487BA2" w:rsidRDefault="00AD52E0">
                    <w:pPr>
                      <w:rPr>
                        <w:rFonts w:asciiTheme="minorHAnsi" w:hAnsiTheme="minorHAnsi" w:cstheme="minorHAnsi"/>
                        <w:b/>
                        <w:bCs/>
                        <w:sz w:val="20"/>
                        <w:szCs w:val="20"/>
                      </w:rPr>
                    </w:pPr>
                    <w:r w:rsidRPr="00487BA2">
                      <w:rPr>
                        <w:rFonts w:asciiTheme="minorHAnsi" w:hAnsiTheme="minorHAnsi" w:cstheme="minorHAnsi"/>
                        <w:b/>
                        <w:bCs/>
                        <w:sz w:val="20"/>
                        <w:szCs w:val="20"/>
                      </w:rPr>
                      <w:t>www.obcina-ig.si</w:t>
                    </w:r>
                  </w:p>
                </w:txbxContent>
              </v:textbox>
              <w10:wrap type="square"/>
            </v:shape>
          </w:pict>
        </mc:Fallback>
      </mc:AlternateContent>
    </w:r>
    <w:r>
      <w:rPr>
        <w:noProof/>
      </w:rPr>
      <mc:AlternateContent>
        <mc:Choice Requires="wps">
          <w:drawing>
            <wp:anchor distT="0" distB="0" distL="114299" distR="114299" simplePos="0" relativeHeight="251667456" behindDoc="0" locked="0" layoutInCell="1" allowOverlap="1" wp14:anchorId="7C682157" wp14:editId="17322A94">
              <wp:simplePos x="0" y="0"/>
              <wp:positionH relativeFrom="column">
                <wp:posOffset>2577464</wp:posOffset>
              </wp:positionH>
              <wp:positionV relativeFrom="paragraph">
                <wp:posOffset>167640</wp:posOffset>
              </wp:positionV>
              <wp:extent cx="0" cy="965200"/>
              <wp:effectExtent l="0" t="0" r="19050" b="6350"/>
              <wp:wrapNone/>
              <wp:docPr id="2126444512" name="Raven povezovalnik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9652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line w14:anchorId="55E5F5A8" id="Raven povezovalnik 7" o:spid="_x0000_s1026" style="position:absolute;z-index:251667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02.95pt,13.2pt" to="202.95pt,8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" strokecolor="black [3213]" strokeweight=".5pt">
              <v:stroke joinstyle="miter"/>
              <o:lock v:ext="edit" shapetype="f"/>
            </v:line>
          </w:pict>
        </mc:Fallback>
      </mc:AlternateContent>
    </w:r>
    <w:r>
      <w:rPr>
        <w:noProof/>
      </w:rPr>
      <mc:AlternateContent>
        <mc:Choice Requires="wps">
          <w:drawing>
            <wp:anchor distT="45720" distB="71755" distL="114300" distR="114300" simplePos="0" relativeHeight="251669504" behindDoc="0" locked="0" layoutInCell="1" allowOverlap="1" wp14:anchorId="5BE7E0BE" wp14:editId="3C69B53A">
              <wp:simplePos x="0" y="0"/>
              <wp:positionH relativeFrom="column">
                <wp:posOffset>661035</wp:posOffset>
              </wp:positionH>
              <wp:positionV relativeFrom="paragraph">
                <wp:posOffset>-41275</wp:posOffset>
              </wp:positionV>
              <wp:extent cx="2084070" cy="976630"/>
              <wp:effectExtent l="0" t="0" r="0" b="0"/>
              <wp:wrapSquare wrapText="bothSides"/>
              <wp:docPr id="1408333331" name="Polje z besedilom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4070" cy="976630"/>
                      </a:xfrm>
                      <a:prstGeom prst="rect">
                        <a:avLst/>
                      </a:prstGeom>
                      <a:noFill/>
                      <a:ln w="6350">
                        <a:noFill/>
                        <a:miter lim="800000"/>
                        <a:headEnd/>
                        <a:tailEnd/>
                      </a:ln>
                    </wps:spPr>
                    <wps:txbx>
                      <w:txbxContent>
                        <w:p w14:paraId="1497515D" w14:textId="35BE81CF" w:rsidR="00AD52E0" w:rsidRDefault="00AD52E0" w:rsidP="005D64F7">
                          <w:pPr>
                            <w:rPr>
                              <w:rFonts w:asciiTheme="minorHAnsi" w:hAnsiTheme="minorHAnsi" w:cstheme="minorHAnsi"/>
                              <w:b/>
                            </w:rPr>
                          </w:pPr>
                          <w:r w:rsidRPr="00430257">
                            <w:rPr>
                              <w:rFonts w:asciiTheme="minorHAnsi" w:hAnsiTheme="minorHAnsi" w:cstheme="minorHAnsi"/>
                              <w:b/>
                            </w:rPr>
                            <w:t>OBČINA IG</w:t>
                          </w:r>
                        </w:p>
                        <w:p w14:paraId="5DE0659D" w14:textId="4FA0F0F4" w:rsidR="00AD52E0" w:rsidRPr="00487BA2" w:rsidRDefault="00AD52E0" w:rsidP="005D64F7">
                          <w:pPr>
                            <w:pStyle w:val="Glava"/>
                            <w:tabs>
                              <w:tab w:val="clear" w:pos="4536"/>
                              <w:tab w:val="clear" w:pos="9072"/>
                              <w:tab w:val="left" w:pos="6096"/>
                              <w:tab w:val="left" w:pos="6946"/>
                              <w:tab w:val="right" w:pos="9356"/>
                            </w:tabs>
                            <w:ind w:right="-286"/>
                            <w:rPr>
                              <w:rFonts w:asciiTheme="minorHAnsi" w:hAnsiTheme="minorHAnsi" w:cstheme="minorHAnsi"/>
                              <w:b/>
                              <w:sz w:val="20"/>
                              <w:szCs w:val="20"/>
                            </w:rPr>
                          </w:pPr>
                          <w:r>
                            <w:rPr>
                              <w:rFonts w:asciiTheme="minorHAnsi" w:hAnsiTheme="minorHAnsi" w:cstheme="minorHAnsi"/>
                              <w:b/>
                              <w:sz w:val="20"/>
                              <w:szCs w:val="20"/>
                            </w:rPr>
                            <w:t>Župan</w:t>
                          </w:r>
                        </w:p>
                        <w:p w14:paraId="581650FF" w14:textId="77777777" w:rsidR="00AD52E0" w:rsidRDefault="00AD52E0" w:rsidP="003C0A4B">
                          <w:pPr>
                            <w:pStyle w:val="Glava"/>
                            <w:tabs>
                              <w:tab w:val="clear" w:pos="4536"/>
                              <w:tab w:val="clear" w:pos="9072"/>
                              <w:tab w:val="left" w:pos="6096"/>
                              <w:tab w:val="left" w:pos="6946"/>
                              <w:tab w:val="right" w:pos="9356"/>
                            </w:tabs>
                            <w:ind w:right="-286"/>
                            <w:rPr>
                              <w:rFonts w:asciiTheme="minorHAnsi" w:hAnsiTheme="minorHAnsi" w:cstheme="minorHAnsi"/>
                              <w:sz w:val="20"/>
                              <w:szCs w:val="20"/>
                            </w:rPr>
                          </w:pPr>
                          <w:r w:rsidRPr="00487BA2">
                            <w:rPr>
                              <w:rFonts w:asciiTheme="minorHAnsi" w:hAnsiTheme="minorHAnsi" w:cstheme="minorHAnsi"/>
                              <w:sz w:val="20"/>
                              <w:szCs w:val="20"/>
                            </w:rPr>
                            <w:t>Govekarjeva cesta 6</w:t>
                          </w:r>
                        </w:p>
                        <w:p w14:paraId="530765FC" w14:textId="0008439B" w:rsidR="00AD52E0" w:rsidRPr="00487BA2" w:rsidRDefault="00AD52E0" w:rsidP="003C0A4B">
                          <w:pPr>
                            <w:pStyle w:val="Glava"/>
                            <w:tabs>
                              <w:tab w:val="clear" w:pos="4536"/>
                              <w:tab w:val="clear" w:pos="9072"/>
                              <w:tab w:val="left" w:pos="6096"/>
                              <w:tab w:val="left" w:pos="6946"/>
                              <w:tab w:val="right" w:pos="9356"/>
                            </w:tabs>
                            <w:ind w:right="-286"/>
                            <w:rPr>
                              <w:rFonts w:asciiTheme="minorHAnsi" w:hAnsiTheme="minorHAnsi" w:cstheme="minorHAnsi"/>
                              <w:sz w:val="20"/>
                              <w:szCs w:val="20"/>
                            </w:rPr>
                          </w:pPr>
                          <w:r w:rsidRPr="00487BA2">
                            <w:rPr>
                              <w:rFonts w:asciiTheme="minorHAnsi" w:hAnsiTheme="minorHAnsi" w:cstheme="minorHAnsi"/>
                              <w:sz w:val="20"/>
                              <w:szCs w:val="20"/>
                            </w:rPr>
                            <w:t>1292 Ig</w:t>
                          </w:r>
                        </w:p>
                      </w:txbxContent>
                    </wps:txbx>
                    <wps:bodyPr rot="0" vert="horz" wrap="square" lIns="91440" tIns="45720" rIns="91440" bIns="45720" anchor="b" anchorCtr="0">
                      <a:noAutofit/>
                    </wps:bodyPr>
                  </wps:wsp>
                </a:graphicData>
              </a:graphic>
              <wp14:sizeRelH relativeFrom="margin">
                <wp14:pctWidth>0</wp14:pctWidth>
              </wp14:sizeRelH>
              <wp14:sizeRelV relativeFrom="margin">
                <wp14:pctHeight>0</wp14:pctHeight>
              </wp14:sizeRelV>
            </wp:anchor>
          </w:drawing>
        </mc:Choice>
        <mc:Fallback>
          <w:pict>
            <v:shape w14:anchorId="5BE7E0BE" id="Polje z besedilom 5" o:spid="_x0000_s1028" type="#_x0000_t202" style="position:absolute;margin-left:52.05pt;margin-top:-3.25pt;width:164.1pt;height:76.9pt;z-index:251669504;visibility:visible;mso-wrap-style:square;mso-width-percent:0;mso-height-percent:0;mso-wrap-distance-left:9pt;mso-wrap-distance-top:3.6pt;mso-wrap-distance-right:9pt;mso-wrap-distance-bottom:5.65pt;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" filled="f" stroked="f" strokeweight=".5pt">
              <v:textbox>
                <w:txbxContent>
                  <w:p w14:paraId="1497515D" w14:textId="35BE81CF" w:rsidR="00AD52E0" w:rsidRDefault="00AD52E0" w:rsidP="005D64F7">
                    <w:pPr>
                      <w:rPr>
                        <w:rFonts w:asciiTheme="minorHAnsi" w:hAnsiTheme="minorHAnsi" w:cstheme="minorHAnsi"/>
                        <w:b/>
                      </w:rPr>
                    </w:pPr>
                    <w:r w:rsidRPr="00430257">
                      <w:rPr>
                        <w:rFonts w:asciiTheme="minorHAnsi" w:hAnsiTheme="minorHAnsi" w:cstheme="minorHAnsi"/>
                        <w:b/>
                      </w:rPr>
                      <w:t>OBČINA IG</w:t>
                    </w:r>
                  </w:p>
                  <w:p w14:paraId="5DE0659D" w14:textId="4FA0F0F4" w:rsidR="00AD52E0" w:rsidRPr="00487BA2" w:rsidRDefault="00AD52E0" w:rsidP="005D64F7">
                    <w:pPr>
                      <w:pStyle w:val="Glava"/>
                      <w:tabs>
                        <w:tab w:val="clear" w:pos="4536"/>
                        <w:tab w:val="clear" w:pos="9072"/>
                        <w:tab w:val="left" w:pos="6096"/>
                        <w:tab w:val="left" w:pos="6946"/>
                        <w:tab w:val="right" w:pos="9356"/>
                      </w:tabs>
                      <w:ind w:right="-286"/>
                      <w:rPr>
                        <w:rFonts w:asciiTheme="minorHAnsi" w:hAnsiTheme="minorHAnsi" w:cstheme="minorHAnsi"/>
                        <w:b/>
                        <w:sz w:val="20"/>
                        <w:szCs w:val="20"/>
                      </w:rPr>
                    </w:pPr>
                    <w:r>
                      <w:rPr>
                        <w:rFonts w:asciiTheme="minorHAnsi" w:hAnsiTheme="minorHAnsi" w:cstheme="minorHAnsi"/>
                        <w:b/>
                        <w:sz w:val="20"/>
                        <w:szCs w:val="20"/>
                      </w:rPr>
                      <w:t>Župan</w:t>
                    </w:r>
                  </w:p>
                  <w:p w14:paraId="581650FF" w14:textId="77777777" w:rsidR="00AD52E0" w:rsidRDefault="00AD52E0" w:rsidP="003C0A4B">
                    <w:pPr>
                      <w:pStyle w:val="Glava"/>
                      <w:tabs>
                        <w:tab w:val="clear" w:pos="4536"/>
                        <w:tab w:val="clear" w:pos="9072"/>
                        <w:tab w:val="left" w:pos="6096"/>
                        <w:tab w:val="left" w:pos="6946"/>
                        <w:tab w:val="right" w:pos="9356"/>
                      </w:tabs>
                      <w:ind w:right="-286"/>
                      <w:rPr>
                        <w:rFonts w:asciiTheme="minorHAnsi" w:hAnsiTheme="minorHAnsi" w:cstheme="minorHAnsi"/>
                        <w:sz w:val="20"/>
                        <w:szCs w:val="20"/>
                      </w:rPr>
                    </w:pPr>
                    <w:r w:rsidRPr="00487BA2">
                      <w:rPr>
                        <w:rFonts w:asciiTheme="minorHAnsi" w:hAnsiTheme="minorHAnsi" w:cstheme="minorHAnsi"/>
                        <w:sz w:val="20"/>
                        <w:szCs w:val="20"/>
                      </w:rPr>
                      <w:t>Govekarjeva cesta 6</w:t>
                    </w:r>
                  </w:p>
                  <w:p w14:paraId="530765FC" w14:textId="0008439B" w:rsidR="00AD52E0" w:rsidRPr="00487BA2" w:rsidRDefault="00AD52E0" w:rsidP="003C0A4B">
                    <w:pPr>
                      <w:pStyle w:val="Glava"/>
                      <w:tabs>
                        <w:tab w:val="clear" w:pos="4536"/>
                        <w:tab w:val="clear" w:pos="9072"/>
                        <w:tab w:val="left" w:pos="6096"/>
                        <w:tab w:val="left" w:pos="6946"/>
                        <w:tab w:val="right" w:pos="9356"/>
                      </w:tabs>
                      <w:ind w:right="-286"/>
                      <w:rPr>
                        <w:rFonts w:asciiTheme="minorHAnsi" w:hAnsiTheme="minorHAnsi" w:cstheme="minorHAnsi"/>
                        <w:sz w:val="20"/>
                        <w:szCs w:val="20"/>
                      </w:rPr>
                    </w:pPr>
                    <w:r w:rsidRPr="00487BA2">
                      <w:rPr>
                        <w:rFonts w:asciiTheme="minorHAnsi" w:hAnsiTheme="minorHAnsi" w:cstheme="minorHAnsi"/>
                        <w:sz w:val="20"/>
                        <w:szCs w:val="20"/>
                      </w:rPr>
                      <w:t>1292 Ig</w:t>
                    </w:r>
                  </w:p>
                </w:txbxContent>
              </v:textbox>
              <w10:wrap type="square"/>
            </v:shape>
          </w:pict>
        </mc:Fallback>
      </mc:AlternateContent>
    </w:r>
    <w:r w:rsidRPr="00487BA2">
      <w:rPr>
        <w:rFonts w:asciiTheme="minorHAnsi" w:hAnsiTheme="minorHAnsi" w:cstheme="minorHAnsi"/>
        <w:noProof/>
      </w:rPr>
      <w:drawing>
        <wp:anchor distT="0" distB="0" distL="114300" distR="114300" simplePos="0" relativeHeight="251660288" behindDoc="1" locked="0" layoutInCell="1" allowOverlap="1" wp14:anchorId="3EE79096" wp14:editId="58FA9D19">
          <wp:simplePos x="0" y="0"/>
          <wp:positionH relativeFrom="column">
            <wp:posOffset>-85090</wp:posOffset>
          </wp:positionH>
          <wp:positionV relativeFrom="paragraph">
            <wp:posOffset>204470</wp:posOffset>
          </wp:positionV>
          <wp:extent cx="590550" cy="687932"/>
          <wp:effectExtent l="0" t="0" r="0" b="0"/>
          <wp:wrapNone/>
          <wp:docPr id="1700388226" name="Slika 1700388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pic:cNvPicPr>
                    <a:picLocks noChangeAspect="1" noChangeArrowheads="1"/>
                  </pic:cNvPicPr>
                </pic:nvPicPr>
                <pic:blipFill>
                  <a:blip r:embed="rId1">
                    <a:extLst>
                      <a:ext uri="{28A0092B-C50C-407E-A947-70E740481C1C}">
                        <a14:useLocalDpi xmlns:a14="http://schemas.microsoft.com/office/drawing/2010/main" val="0"/>
                      </a:ext>
                    </a:extLst>
                  </a:blip>
                  <a:srcRect t="1930"/>
                  <a:stretch>
                    <a:fillRect/>
                  </a:stretch>
                </pic:blipFill>
                <pic:spPr bwMode="auto">
                  <a:xfrm>
                    <a:off x="0" y="0"/>
                    <a:ext cx="590550" cy="687932"/>
                  </a:xfrm>
                  <a:prstGeom prst="rect">
                    <a:avLst/>
                  </a:prstGeom>
                  <a:noFill/>
                </pic:spPr>
              </pic:pic>
            </a:graphicData>
          </a:graphic>
          <wp14:sizeRelH relativeFrom="page">
            <wp14:pctWidth>0</wp14:pctWidth>
          </wp14:sizeRelH>
          <wp14:sizeRelV relativeFrom="page">
            <wp14:pctHeight>0</wp14:pctHeight>
          </wp14:sizeRelV>
        </wp:anchor>
      </w:drawing>
    </w:r>
  </w:p>
  <w:p w14:paraId="1508981F" w14:textId="3BC854CC" w:rsidR="00AD52E0" w:rsidRPr="00487BA2" w:rsidRDefault="00AD52E0" w:rsidP="005214C4">
    <w:pPr>
      <w:pStyle w:val="Glava"/>
      <w:tabs>
        <w:tab w:val="clear" w:pos="4536"/>
        <w:tab w:val="clear" w:pos="9072"/>
        <w:tab w:val="left" w:pos="6096"/>
        <w:tab w:val="left" w:pos="6946"/>
        <w:tab w:val="right" w:pos="9356"/>
      </w:tabs>
      <w:ind w:left="1418" w:right="-286"/>
      <w:rPr>
        <w:rFonts w:asciiTheme="minorHAnsi" w:hAnsiTheme="minorHAnsi" w:cstheme="minorHAnsi"/>
        <w:b/>
      </w:rPr>
    </w:pPr>
  </w:p>
  <w:p w14:paraId="34300CCC" w14:textId="2E67831E" w:rsidR="00AD52E0" w:rsidRPr="00487BA2" w:rsidRDefault="00AD52E0" w:rsidP="005214C4">
    <w:pPr>
      <w:pStyle w:val="Glava"/>
      <w:tabs>
        <w:tab w:val="clear" w:pos="4536"/>
        <w:tab w:val="clear" w:pos="9072"/>
        <w:tab w:val="left" w:pos="6096"/>
        <w:tab w:val="left" w:pos="6804"/>
        <w:tab w:val="left" w:pos="6946"/>
        <w:tab w:val="right" w:pos="9356"/>
      </w:tabs>
      <w:ind w:left="1418" w:right="-286"/>
      <w:rPr>
        <w:rFonts w:asciiTheme="minorHAnsi" w:hAnsiTheme="minorHAnsi" w:cstheme="minorHAnsi"/>
        <w:sz w:val="22"/>
        <w:szCs w:val="22"/>
      </w:rPr>
    </w:pPr>
  </w:p>
  <w:p w14:paraId="06F2B146" w14:textId="7BA0B733" w:rsidR="00AD52E0" w:rsidRPr="00487BA2" w:rsidRDefault="00AD52E0" w:rsidP="005214C4">
    <w:pPr>
      <w:pStyle w:val="Glava"/>
      <w:tabs>
        <w:tab w:val="clear" w:pos="4536"/>
        <w:tab w:val="clear" w:pos="9072"/>
        <w:tab w:val="left" w:pos="6804"/>
        <w:tab w:val="right" w:pos="9356"/>
      </w:tabs>
      <w:ind w:left="1418" w:right="-286"/>
      <w:rPr>
        <w:rFonts w:asciiTheme="minorHAnsi" w:hAnsiTheme="minorHAnsi" w:cstheme="minorHAnsi"/>
        <w:sz w:val="22"/>
        <w:szCs w:val="22"/>
      </w:rPr>
    </w:pPr>
    <w:r w:rsidRPr="00487BA2">
      <w:rPr>
        <w:rFonts w:asciiTheme="minorHAnsi" w:hAnsiTheme="minorHAnsi" w:cstheme="minorHAnsi"/>
        <w:sz w:val="22"/>
        <w:szCs w:val="22"/>
      </w:rPr>
      <w:t xml:space="preserve"> </w:t>
    </w:r>
  </w:p>
  <w:p w14:paraId="77589B77" w14:textId="1E590FF8" w:rsidR="00AD52E0" w:rsidRPr="00487BA2" w:rsidRDefault="00AD52E0" w:rsidP="005214C4">
    <w:pPr>
      <w:pStyle w:val="Glava"/>
      <w:tabs>
        <w:tab w:val="clear" w:pos="4536"/>
        <w:tab w:val="clear" w:pos="9072"/>
        <w:tab w:val="left" w:pos="6804"/>
        <w:tab w:val="right" w:pos="9356"/>
      </w:tabs>
      <w:ind w:left="1418" w:right="-286"/>
      <w:rPr>
        <w:rFonts w:asciiTheme="minorHAnsi" w:hAnsiTheme="minorHAnsi" w:cstheme="minorHAnsi"/>
        <w:sz w:val="22"/>
        <w:szCs w:val="22"/>
      </w:rPr>
    </w:pPr>
  </w:p>
  <w:p w14:paraId="4B3A9BBA" w14:textId="5F772E2E" w:rsidR="00AD52E0" w:rsidRPr="00487BA2" w:rsidRDefault="00AD52E0" w:rsidP="005214C4">
    <w:pPr>
      <w:pStyle w:val="Glava"/>
      <w:tabs>
        <w:tab w:val="clear" w:pos="4536"/>
        <w:tab w:val="clear" w:pos="9072"/>
        <w:tab w:val="left" w:pos="6804"/>
        <w:tab w:val="right" w:pos="9356"/>
      </w:tabs>
      <w:ind w:left="1418" w:right="-286"/>
      <w:rPr>
        <w:rFonts w:asciiTheme="minorHAnsi" w:hAnsiTheme="minorHAnsi" w:cstheme="minorHAnsi"/>
        <w:sz w:val="22"/>
        <w:szCs w:val="22"/>
      </w:rPr>
    </w:pPr>
  </w:p>
  <w:p w14:paraId="53B63835" w14:textId="1B858592" w:rsidR="00AD52E0" w:rsidRPr="00487BA2" w:rsidRDefault="00AD52E0" w:rsidP="005214C4">
    <w:pPr>
      <w:pStyle w:val="Glava"/>
      <w:tabs>
        <w:tab w:val="clear" w:pos="4536"/>
        <w:tab w:val="clear" w:pos="9072"/>
        <w:tab w:val="left" w:pos="6804"/>
        <w:tab w:val="right" w:pos="9356"/>
      </w:tabs>
      <w:ind w:left="1418" w:right="-286"/>
      <w:rPr>
        <w:rFonts w:asciiTheme="minorHAnsi" w:hAnsiTheme="minorHAnsi" w:cstheme="minorHAnsi"/>
      </w:rPr>
    </w:pPr>
    <w:r>
      <w:rPr>
        <w:noProof/>
      </w:rPr>
      <mc:AlternateContent>
        <mc:Choice Requires="wps">
          <w:drawing>
            <wp:anchor distT="4294967295" distB="4294967295" distL="114300" distR="114300" simplePos="0" relativeHeight="251659264" behindDoc="0" locked="0" layoutInCell="1" allowOverlap="1" wp14:anchorId="0A876686" wp14:editId="5D337E6A">
              <wp:simplePos x="0" y="0"/>
              <wp:positionH relativeFrom="column">
                <wp:posOffset>48260</wp:posOffset>
              </wp:positionH>
              <wp:positionV relativeFrom="paragraph">
                <wp:posOffset>93979</wp:posOffset>
              </wp:positionV>
              <wp:extent cx="6035040" cy="0"/>
              <wp:effectExtent l="0" t="0" r="0" b="0"/>
              <wp:wrapNone/>
              <wp:docPr id="946151467" name="Raven puščični povezovalnik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5040" cy="0"/>
                      </a:xfrm>
                      <a:prstGeom prst="straightConnector1">
                        <a:avLst/>
                      </a:prstGeom>
                      <a:no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type w14:anchorId="79F40C23" id="_x0000_t32" coordsize="21600,21600" o:spt="32" o:oned="t" path="m,l21600,21600e" filled="f">
              <v:path arrowok="t" fillok="f" o:connecttype="none"/>
              <o:lock v:ext="edit" shapetype="t"/>
            </v:shapetype>
            <v:shape id="Raven puščični povezovalnik 3" o:spid="_x0000_s1026" type="#_x0000_t32" style="position:absolute;margin-left:3.8pt;margin-top:7.4pt;width:475.2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" strokeweight=".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12D7B"/>
    <w:multiLevelType w:val="multilevel"/>
    <w:tmpl w:val="178C9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127D99"/>
    <w:multiLevelType w:val="multilevel"/>
    <w:tmpl w:val="37B8E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4406A7"/>
    <w:multiLevelType w:val="multilevel"/>
    <w:tmpl w:val="C436F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492A69"/>
    <w:multiLevelType w:val="multilevel"/>
    <w:tmpl w:val="5E6600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88336F"/>
    <w:multiLevelType w:val="multilevel"/>
    <w:tmpl w:val="F1668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9C1F0D"/>
    <w:multiLevelType w:val="hybridMultilevel"/>
    <w:tmpl w:val="EB3A91AE"/>
    <w:lvl w:ilvl="0" w:tplc="83F0354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08F6914"/>
    <w:multiLevelType w:val="hybridMultilevel"/>
    <w:tmpl w:val="A1362DD4"/>
    <w:lvl w:ilvl="0" w:tplc="04240001">
      <w:start w:val="1"/>
      <w:numFmt w:val="bullet"/>
      <w:lvlText w:val=""/>
      <w:lvlJc w:val="left"/>
      <w:pPr>
        <w:ind w:left="720" w:hanging="360"/>
      </w:pPr>
      <w:rPr>
        <w:rFonts w:ascii="Symbol" w:hAnsi="Symbol" w:hint="default"/>
      </w:rPr>
    </w:lvl>
    <w:lvl w:ilvl="1" w:tplc="26BC6390">
      <w:numFmt w:val="bullet"/>
      <w:lvlText w:val="•"/>
      <w:lvlJc w:val="left"/>
      <w:pPr>
        <w:ind w:left="1440" w:hanging="360"/>
      </w:pPr>
      <w:rPr>
        <w:rFonts w:ascii="Arial" w:eastAsiaTheme="minorHAnsi" w:hAnsi="Arial" w:cs="Arial" w:hint="default"/>
        <w:sz w:val="22"/>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B4E29A1"/>
    <w:multiLevelType w:val="hybridMultilevel"/>
    <w:tmpl w:val="8888463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 w15:restartNumberingAfterBreak="0">
    <w:nsid w:val="1BCB7C30"/>
    <w:multiLevelType w:val="hybridMultilevel"/>
    <w:tmpl w:val="D8966A30"/>
    <w:lvl w:ilvl="0" w:tplc="0C00A8F2">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D7B2E30"/>
    <w:multiLevelType w:val="hybridMultilevel"/>
    <w:tmpl w:val="D674CE3C"/>
    <w:lvl w:ilvl="0" w:tplc="94703A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DA85F16"/>
    <w:multiLevelType w:val="hybridMultilevel"/>
    <w:tmpl w:val="327C17A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E6A7639"/>
    <w:multiLevelType w:val="hybridMultilevel"/>
    <w:tmpl w:val="52B8F21A"/>
    <w:lvl w:ilvl="0" w:tplc="83F0354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1A97845"/>
    <w:multiLevelType w:val="hybridMultilevel"/>
    <w:tmpl w:val="109EFF58"/>
    <w:lvl w:ilvl="0" w:tplc="4BB6D788">
      <w:start w:val="1"/>
      <w:numFmt w:val="decimal"/>
      <w:lvlText w:val="%1."/>
      <w:lvlJc w:val="left"/>
      <w:pPr>
        <w:ind w:left="480" w:hanging="360"/>
      </w:pPr>
      <w:rPr>
        <w:rFonts w:hint="default"/>
      </w:rPr>
    </w:lvl>
    <w:lvl w:ilvl="1" w:tplc="04240019" w:tentative="1">
      <w:start w:val="1"/>
      <w:numFmt w:val="lowerLetter"/>
      <w:lvlText w:val="%2."/>
      <w:lvlJc w:val="left"/>
      <w:pPr>
        <w:ind w:left="1200" w:hanging="360"/>
      </w:pPr>
    </w:lvl>
    <w:lvl w:ilvl="2" w:tplc="0424001B" w:tentative="1">
      <w:start w:val="1"/>
      <w:numFmt w:val="lowerRoman"/>
      <w:lvlText w:val="%3."/>
      <w:lvlJc w:val="right"/>
      <w:pPr>
        <w:ind w:left="1920" w:hanging="180"/>
      </w:pPr>
    </w:lvl>
    <w:lvl w:ilvl="3" w:tplc="0424000F" w:tentative="1">
      <w:start w:val="1"/>
      <w:numFmt w:val="decimal"/>
      <w:lvlText w:val="%4."/>
      <w:lvlJc w:val="left"/>
      <w:pPr>
        <w:ind w:left="2640" w:hanging="360"/>
      </w:pPr>
    </w:lvl>
    <w:lvl w:ilvl="4" w:tplc="04240019" w:tentative="1">
      <w:start w:val="1"/>
      <w:numFmt w:val="lowerLetter"/>
      <w:lvlText w:val="%5."/>
      <w:lvlJc w:val="left"/>
      <w:pPr>
        <w:ind w:left="3360" w:hanging="360"/>
      </w:pPr>
    </w:lvl>
    <w:lvl w:ilvl="5" w:tplc="0424001B" w:tentative="1">
      <w:start w:val="1"/>
      <w:numFmt w:val="lowerRoman"/>
      <w:lvlText w:val="%6."/>
      <w:lvlJc w:val="right"/>
      <w:pPr>
        <w:ind w:left="4080" w:hanging="180"/>
      </w:pPr>
    </w:lvl>
    <w:lvl w:ilvl="6" w:tplc="0424000F" w:tentative="1">
      <w:start w:val="1"/>
      <w:numFmt w:val="decimal"/>
      <w:lvlText w:val="%7."/>
      <w:lvlJc w:val="left"/>
      <w:pPr>
        <w:ind w:left="4800" w:hanging="360"/>
      </w:pPr>
    </w:lvl>
    <w:lvl w:ilvl="7" w:tplc="04240019" w:tentative="1">
      <w:start w:val="1"/>
      <w:numFmt w:val="lowerLetter"/>
      <w:lvlText w:val="%8."/>
      <w:lvlJc w:val="left"/>
      <w:pPr>
        <w:ind w:left="5520" w:hanging="360"/>
      </w:pPr>
    </w:lvl>
    <w:lvl w:ilvl="8" w:tplc="0424001B" w:tentative="1">
      <w:start w:val="1"/>
      <w:numFmt w:val="lowerRoman"/>
      <w:lvlText w:val="%9."/>
      <w:lvlJc w:val="right"/>
      <w:pPr>
        <w:ind w:left="6240" w:hanging="180"/>
      </w:pPr>
    </w:lvl>
  </w:abstractNum>
  <w:abstractNum w:abstractNumId="13" w15:restartNumberingAfterBreak="0">
    <w:nsid w:val="24115439"/>
    <w:multiLevelType w:val="hybridMultilevel"/>
    <w:tmpl w:val="88883B0E"/>
    <w:lvl w:ilvl="0" w:tplc="83F0354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4E34740"/>
    <w:multiLevelType w:val="hybridMultilevel"/>
    <w:tmpl w:val="E06AC1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92B1251"/>
    <w:multiLevelType w:val="multilevel"/>
    <w:tmpl w:val="ADD09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5C5A13"/>
    <w:multiLevelType w:val="multilevel"/>
    <w:tmpl w:val="9852E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237E0E"/>
    <w:multiLevelType w:val="multilevel"/>
    <w:tmpl w:val="4D867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490909"/>
    <w:multiLevelType w:val="hybridMultilevel"/>
    <w:tmpl w:val="4BF090DC"/>
    <w:lvl w:ilvl="0" w:tplc="83F03542">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2BA364E"/>
    <w:multiLevelType w:val="hybridMultilevel"/>
    <w:tmpl w:val="2E92FA8C"/>
    <w:lvl w:ilvl="0" w:tplc="83F0354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8363940"/>
    <w:multiLevelType w:val="hybridMultilevel"/>
    <w:tmpl w:val="355A0B5E"/>
    <w:lvl w:ilvl="0" w:tplc="83F0354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3CBE024C"/>
    <w:multiLevelType w:val="multilevel"/>
    <w:tmpl w:val="B1DA9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EB6958"/>
    <w:multiLevelType w:val="multilevel"/>
    <w:tmpl w:val="343EA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3474A16"/>
    <w:multiLevelType w:val="multilevel"/>
    <w:tmpl w:val="D5140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AF4920"/>
    <w:multiLevelType w:val="multilevel"/>
    <w:tmpl w:val="4282D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214A9D"/>
    <w:multiLevelType w:val="multilevel"/>
    <w:tmpl w:val="7E727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5226A43"/>
    <w:multiLevelType w:val="hybridMultilevel"/>
    <w:tmpl w:val="C2281BA0"/>
    <w:lvl w:ilvl="0" w:tplc="83F0354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5452987"/>
    <w:multiLevelType w:val="hybridMultilevel"/>
    <w:tmpl w:val="1A1CE81E"/>
    <w:lvl w:ilvl="0" w:tplc="22DE0C0A">
      <w:start w:val="1"/>
      <w:numFmt w:val="decimal"/>
      <w:lvlText w:val="%1."/>
      <w:lvlJc w:val="left"/>
      <w:pPr>
        <w:ind w:left="480" w:hanging="360"/>
      </w:pPr>
      <w:rPr>
        <w:rFonts w:hint="default"/>
      </w:rPr>
    </w:lvl>
    <w:lvl w:ilvl="1" w:tplc="04240019" w:tentative="1">
      <w:start w:val="1"/>
      <w:numFmt w:val="lowerLetter"/>
      <w:lvlText w:val="%2."/>
      <w:lvlJc w:val="left"/>
      <w:pPr>
        <w:ind w:left="1200" w:hanging="360"/>
      </w:pPr>
    </w:lvl>
    <w:lvl w:ilvl="2" w:tplc="0424001B" w:tentative="1">
      <w:start w:val="1"/>
      <w:numFmt w:val="lowerRoman"/>
      <w:lvlText w:val="%3."/>
      <w:lvlJc w:val="right"/>
      <w:pPr>
        <w:ind w:left="1920" w:hanging="180"/>
      </w:pPr>
    </w:lvl>
    <w:lvl w:ilvl="3" w:tplc="0424000F" w:tentative="1">
      <w:start w:val="1"/>
      <w:numFmt w:val="decimal"/>
      <w:lvlText w:val="%4."/>
      <w:lvlJc w:val="left"/>
      <w:pPr>
        <w:ind w:left="2640" w:hanging="360"/>
      </w:pPr>
    </w:lvl>
    <w:lvl w:ilvl="4" w:tplc="04240019" w:tentative="1">
      <w:start w:val="1"/>
      <w:numFmt w:val="lowerLetter"/>
      <w:lvlText w:val="%5."/>
      <w:lvlJc w:val="left"/>
      <w:pPr>
        <w:ind w:left="3360" w:hanging="360"/>
      </w:pPr>
    </w:lvl>
    <w:lvl w:ilvl="5" w:tplc="0424001B" w:tentative="1">
      <w:start w:val="1"/>
      <w:numFmt w:val="lowerRoman"/>
      <w:lvlText w:val="%6."/>
      <w:lvlJc w:val="right"/>
      <w:pPr>
        <w:ind w:left="4080" w:hanging="180"/>
      </w:pPr>
    </w:lvl>
    <w:lvl w:ilvl="6" w:tplc="0424000F" w:tentative="1">
      <w:start w:val="1"/>
      <w:numFmt w:val="decimal"/>
      <w:lvlText w:val="%7."/>
      <w:lvlJc w:val="left"/>
      <w:pPr>
        <w:ind w:left="4800" w:hanging="360"/>
      </w:pPr>
    </w:lvl>
    <w:lvl w:ilvl="7" w:tplc="04240019" w:tentative="1">
      <w:start w:val="1"/>
      <w:numFmt w:val="lowerLetter"/>
      <w:lvlText w:val="%8."/>
      <w:lvlJc w:val="left"/>
      <w:pPr>
        <w:ind w:left="5520" w:hanging="360"/>
      </w:pPr>
    </w:lvl>
    <w:lvl w:ilvl="8" w:tplc="0424001B" w:tentative="1">
      <w:start w:val="1"/>
      <w:numFmt w:val="lowerRoman"/>
      <w:lvlText w:val="%9."/>
      <w:lvlJc w:val="right"/>
      <w:pPr>
        <w:ind w:left="6240" w:hanging="180"/>
      </w:pPr>
    </w:lvl>
  </w:abstractNum>
  <w:abstractNum w:abstractNumId="28" w15:restartNumberingAfterBreak="0">
    <w:nsid w:val="50370A61"/>
    <w:multiLevelType w:val="multilevel"/>
    <w:tmpl w:val="A3B02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0A64454"/>
    <w:multiLevelType w:val="hybridMultilevel"/>
    <w:tmpl w:val="A1AA864A"/>
    <w:lvl w:ilvl="0" w:tplc="46CC5880">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5AC73EE"/>
    <w:multiLevelType w:val="multilevel"/>
    <w:tmpl w:val="9B56D9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68162B8"/>
    <w:multiLevelType w:val="hybridMultilevel"/>
    <w:tmpl w:val="163C8508"/>
    <w:lvl w:ilvl="0" w:tplc="83F03542">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67D77F09"/>
    <w:multiLevelType w:val="hybridMultilevel"/>
    <w:tmpl w:val="494EA01C"/>
    <w:lvl w:ilvl="0" w:tplc="867E166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68EB40D6"/>
    <w:multiLevelType w:val="multilevel"/>
    <w:tmpl w:val="4D24C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ABE37C2"/>
    <w:multiLevelType w:val="hybridMultilevel"/>
    <w:tmpl w:val="9F7E4E76"/>
    <w:lvl w:ilvl="0" w:tplc="3CCE2AA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6C0B233C"/>
    <w:multiLevelType w:val="multilevel"/>
    <w:tmpl w:val="CC986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CD6187E"/>
    <w:multiLevelType w:val="multilevel"/>
    <w:tmpl w:val="83942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4A42E5"/>
    <w:multiLevelType w:val="hybridMultilevel"/>
    <w:tmpl w:val="3A0C3D9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70FB29BE"/>
    <w:multiLevelType w:val="hybridMultilevel"/>
    <w:tmpl w:val="3D986776"/>
    <w:lvl w:ilvl="0" w:tplc="83F0354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748D1A28"/>
    <w:multiLevelType w:val="hybridMultilevel"/>
    <w:tmpl w:val="327C17A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74E82D4E"/>
    <w:multiLevelType w:val="hybridMultilevel"/>
    <w:tmpl w:val="327C17A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7112A93"/>
    <w:multiLevelType w:val="multilevel"/>
    <w:tmpl w:val="27BA8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79F6430"/>
    <w:multiLevelType w:val="multilevel"/>
    <w:tmpl w:val="9E8CF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800669B"/>
    <w:multiLevelType w:val="multilevel"/>
    <w:tmpl w:val="3724B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D0461A4"/>
    <w:multiLevelType w:val="hybridMultilevel"/>
    <w:tmpl w:val="327C17A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56404002">
    <w:abstractNumId w:val="27"/>
  </w:num>
  <w:num w:numId="2" w16cid:durableId="934050886">
    <w:abstractNumId w:val="7"/>
  </w:num>
  <w:num w:numId="3" w16cid:durableId="425080949">
    <w:abstractNumId w:val="29"/>
  </w:num>
  <w:num w:numId="4" w16cid:durableId="971448673">
    <w:abstractNumId w:val="23"/>
  </w:num>
  <w:num w:numId="5" w16cid:durableId="1761872844">
    <w:abstractNumId w:val="30"/>
  </w:num>
  <w:num w:numId="6" w16cid:durableId="1006403430">
    <w:abstractNumId w:val="22"/>
  </w:num>
  <w:num w:numId="7" w16cid:durableId="1977178874">
    <w:abstractNumId w:val="33"/>
  </w:num>
  <w:num w:numId="8" w16cid:durableId="156961493">
    <w:abstractNumId w:val="15"/>
  </w:num>
  <w:num w:numId="9" w16cid:durableId="929895613">
    <w:abstractNumId w:val="43"/>
  </w:num>
  <w:num w:numId="10" w16cid:durableId="519399099">
    <w:abstractNumId w:val="11"/>
  </w:num>
  <w:num w:numId="11" w16cid:durableId="1726491533">
    <w:abstractNumId w:val="32"/>
  </w:num>
  <w:num w:numId="12" w16cid:durableId="1772819609">
    <w:abstractNumId w:val="9"/>
  </w:num>
  <w:num w:numId="13" w16cid:durableId="890072937">
    <w:abstractNumId w:val="8"/>
  </w:num>
  <w:num w:numId="14" w16cid:durableId="245312797">
    <w:abstractNumId w:val="13"/>
  </w:num>
  <w:num w:numId="15" w16cid:durableId="1903322432">
    <w:abstractNumId w:val="5"/>
  </w:num>
  <w:num w:numId="16" w16cid:durableId="518199673">
    <w:abstractNumId w:val="19"/>
  </w:num>
  <w:num w:numId="17" w16cid:durableId="1881094163">
    <w:abstractNumId w:val="1"/>
  </w:num>
  <w:num w:numId="18" w16cid:durableId="443769664">
    <w:abstractNumId w:val="2"/>
  </w:num>
  <w:num w:numId="19" w16cid:durableId="1226530987">
    <w:abstractNumId w:val="4"/>
  </w:num>
  <w:num w:numId="20" w16cid:durableId="1500926873">
    <w:abstractNumId w:val="16"/>
  </w:num>
  <w:num w:numId="21" w16cid:durableId="1871989631">
    <w:abstractNumId w:val="26"/>
  </w:num>
  <w:num w:numId="22" w16cid:durableId="1744182770">
    <w:abstractNumId w:val="3"/>
  </w:num>
  <w:num w:numId="23" w16cid:durableId="88233767">
    <w:abstractNumId w:val="25"/>
  </w:num>
  <w:num w:numId="24" w16cid:durableId="313141615">
    <w:abstractNumId w:val="41"/>
  </w:num>
  <w:num w:numId="25" w16cid:durableId="37707520">
    <w:abstractNumId w:val="17"/>
  </w:num>
  <w:num w:numId="26" w16cid:durableId="748888392">
    <w:abstractNumId w:val="21"/>
  </w:num>
  <w:num w:numId="27" w16cid:durableId="1791583470">
    <w:abstractNumId w:val="35"/>
  </w:num>
  <w:num w:numId="28" w16cid:durableId="2039314145">
    <w:abstractNumId w:val="24"/>
  </w:num>
  <w:num w:numId="29" w16cid:durableId="253171389">
    <w:abstractNumId w:val="42"/>
  </w:num>
  <w:num w:numId="30" w16cid:durableId="981664395">
    <w:abstractNumId w:val="31"/>
  </w:num>
  <w:num w:numId="31" w16cid:durableId="2147159822">
    <w:abstractNumId w:val="36"/>
  </w:num>
  <w:num w:numId="32" w16cid:durableId="993295763">
    <w:abstractNumId w:val="38"/>
  </w:num>
  <w:num w:numId="33" w16cid:durableId="925069189">
    <w:abstractNumId w:val="34"/>
  </w:num>
  <w:num w:numId="34" w16cid:durableId="321278002">
    <w:abstractNumId w:val="14"/>
  </w:num>
  <w:num w:numId="35" w16cid:durableId="266894686">
    <w:abstractNumId w:val="37"/>
  </w:num>
  <w:num w:numId="36" w16cid:durableId="1169835355">
    <w:abstractNumId w:val="18"/>
  </w:num>
  <w:num w:numId="37" w16cid:durableId="58945779">
    <w:abstractNumId w:val="20"/>
  </w:num>
  <w:num w:numId="38" w16cid:durableId="2080246608">
    <w:abstractNumId w:val="39"/>
  </w:num>
  <w:num w:numId="39" w16cid:durableId="130900728">
    <w:abstractNumId w:val="12"/>
  </w:num>
  <w:num w:numId="40" w16cid:durableId="1977107004">
    <w:abstractNumId w:val="44"/>
  </w:num>
  <w:num w:numId="41" w16cid:durableId="798845052">
    <w:abstractNumId w:val="10"/>
  </w:num>
  <w:num w:numId="42" w16cid:durableId="848251415">
    <w:abstractNumId w:val="40"/>
  </w:num>
  <w:num w:numId="43" w16cid:durableId="1526674354">
    <w:abstractNumId w:val="28"/>
  </w:num>
  <w:num w:numId="44" w16cid:durableId="1422415044">
    <w:abstractNumId w:val="0"/>
  </w:num>
  <w:num w:numId="45" w16cid:durableId="1313631476">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D5D"/>
    <w:rsid w:val="00000A8F"/>
    <w:rsid w:val="0000237B"/>
    <w:rsid w:val="00002B57"/>
    <w:rsid w:val="00002C59"/>
    <w:rsid w:val="00003AC5"/>
    <w:rsid w:val="00004D5D"/>
    <w:rsid w:val="000061E3"/>
    <w:rsid w:val="00006D28"/>
    <w:rsid w:val="00010404"/>
    <w:rsid w:val="00013C0E"/>
    <w:rsid w:val="00015477"/>
    <w:rsid w:val="00015BE2"/>
    <w:rsid w:val="00016632"/>
    <w:rsid w:val="00016B7D"/>
    <w:rsid w:val="000173FE"/>
    <w:rsid w:val="00020F5F"/>
    <w:rsid w:val="00021348"/>
    <w:rsid w:val="00021833"/>
    <w:rsid w:val="00021B71"/>
    <w:rsid w:val="00021F56"/>
    <w:rsid w:val="00022151"/>
    <w:rsid w:val="00023B4C"/>
    <w:rsid w:val="00024859"/>
    <w:rsid w:val="00027904"/>
    <w:rsid w:val="00031506"/>
    <w:rsid w:val="00031F6C"/>
    <w:rsid w:val="00033D36"/>
    <w:rsid w:val="00035602"/>
    <w:rsid w:val="0003672C"/>
    <w:rsid w:val="00036FAA"/>
    <w:rsid w:val="000374DC"/>
    <w:rsid w:val="00040FAF"/>
    <w:rsid w:val="000411DA"/>
    <w:rsid w:val="00041ECC"/>
    <w:rsid w:val="0004355E"/>
    <w:rsid w:val="0004365E"/>
    <w:rsid w:val="00043C7E"/>
    <w:rsid w:val="00043DCF"/>
    <w:rsid w:val="000447EF"/>
    <w:rsid w:val="000448E5"/>
    <w:rsid w:val="00045921"/>
    <w:rsid w:val="00053B72"/>
    <w:rsid w:val="00053D6F"/>
    <w:rsid w:val="0005561C"/>
    <w:rsid w:val="000571B7"/>
    <w:rsid w:val="000616DD"/>
    <w:rsid w:val="0006263F"/>
    <w:rsid w:val="00062AAA"/>
    <w:rsid w:val="000641D1"/>
    <w:rsid w:val="000643DE"/>
    <w:rsid w:val="00066A16"/>
    <w:rsid w:val="00075074"/>
    <w:rsid w:val="00075BF0"/>
    <w:rsid w:val="00075DC5"/>
    <w:rsid w:val="00076670"/>
    <w:rsid w:val="00077F8C"/>
    <w:rsid w:val="00081CC4"/>
    <w:rsid w:val="00083530"/>
    <w:rsid w:val="00084AB3"/>
    <w:rsid w:val="00087AB9"/>
    <w:rsid w:val="00090293"/>
    <w:rsid w:val="000920DC"/>
    <w:rsid w:val="00092620"/>
    <w:rsid w:val="000935B8"/>
    <w:rsid w:val="00093B14"/>
    <w:rsid w:val="00093B64"/>
    <w:rsid w:val="000946FF"/>
    <w:rsid w:val="00096B95"/>
    <w:rsid w:val="000972F5"/>
    <w:rsid w:val="000A0B05"/>
    <w:rsid w:val="000A25A3"/>
    <w:rsid w:val="000A274F"/>
    <w:rsid w:val="000A2BDB"/>
    <w:rsid w:val="000A2E64"/>
    <w:rsid w:val="000A4A5F"/>
    <w:rsid w:val="000A5431"/>
    <w:rsid w:val="000A574B"/>
    <w:rsid w:val="000A58DD"/>
    <w:rsid w:val="000A5904"/>
    <w:rsid w:val="000A65C9"/>
    <w:rsid w:val="000A7C75"/>
    <w:rsid w:val="000A7D10"/>
    <w:rsid w:val="000B08D2"/>
    <w:rsid w:val="000B199C"/>
    <w:rsid w:val="000B19BC"/>
    <w:rsid w:val="000B1F65"/>
    <w:rsid w:val="000B2610"/>
    <w:rsid w:val="000B278F"/>
    <w:rsid w:val="000B2FE0"/>
    <w:rsid w:val="000B4702"/>
    <w:rsid w:val="000B5326"/>
    <w:rsid w:val="000B6600"/>
    <w:rsid w:val="000B757B"/>
    <w:rsid w:val="000C2838"/>
    <w:rsid w:val="000C2A8F"/>
    <w:rsid w:val="000C2FBE"/>
    <w:rsid w:val="000C40F5"/>
    <w:rsid w:val="000C5E07"/>
    <w:rsid w:val="000C5EE3"/>
    <w:rsid w:val="000D1123"/>
    <w:rsid w:val="000D18E1"/>
    <w:rsid w:val="000D21CE"/>
    <w:rsid w:val="000D29AD"/>
    <w:rsid w:val="000D4FE5"/>
    <w:rsid w:val="000D5E60"/>
    <w:rsid w:val="000D6BEE"/>
    <w:rsid w:val="000E1777"/>
    <w:rsid w:val="000E1EFD"/>
    <w:rsid w:val="000E2BBE"/>
    <w:rsid w:val="000E33E3"/>
    <w:rsid w:val="000E3F21"/>
    <w:rsid w:val="000E3FF1"/>
    <w:rsid w:val="000E777E"/>
    <w:rsid w:val="000F03A2"/>
    <w:rsid w:val="000F0BA6"/>
    <w:rsid w:val="000F4C39"/>
    <w:rsid w:val="000F59B3"/>
    <w:rsid w:val="000F5AC7"/>
    <w:rsid w:val="000F648C"/>
    <w:rsid w:val="00101389"/>
    <w:rsid w:val="0010315A"/>
    <w:rsid w:val="00104CBB"/>
    <w:rsid w:val="0010501D"/>
    <w:rsid w:val="00105DC6"/>
    <w:rsid w:val="001068F6"/>
    <w:rsid w:val="00107AA6"/>
    <w:rsid w:val="00107DB7"/>
    <w:rsid w:val="00107DD7"/>
    <w:rsid w:val="001110D0"/>
    <w:rsid w:val="0011456D"/>
    <w:rsid w:val="001152F9"/>
    <w:rsid w:val="00115561"/>
    <w:rsid w:val="001157ED"/>
    <w:rsid w:val="00115D49"/>
    <w:rsid w:val="001171BC"/>
    <w:rsid w:val="00117D5D"/>
    <w:rsid w:val="00117F64"/>
    <w:rsid w:val="001207F8"/>
    <w:rsid w:val="00120ECA"/>
    <w:rsid w:val="0012263F"/>
    <w:rsid w:val="00122C7C"/>
    <w:rsid w:val="00122D60"/>
    <w:rsid w:val="0012509C"/>
    <w:rsid w:val="00125993"/>
    <w:rsid w:val="0012653E"/>
    <w:rsid w:val="001306DC"/>
    <w:rsid w:val="001334F2"/>
    <w:rsid w:val="00133757"/>
    <w:rsid w:val="001342BF"/>
    <w:rsid w:val="001357CA"/>
    <w:rsid w:val="00137474"/>
    <w:rsid w:val="00140C02"/>
    <w:rsid w:val="0014175A"/>
    <w:rsid w:val="001428AF"/>
    <w:rsid w:val="00143215"/>
    <w:rsid w:val="00144DD2"/>
    <w:rsid w:val="001479E0"/>
    <w:rsid w:val="00147AAC"/>
    <w:rsid w:val="0015260A"/>
    <w:rsid w:val="00153F1C"/>
    <w:rsid w:val="00154570"/>
    <w:rsid w:val="00155306"/>
    <w:rsid w:val="0015761D"/>
    <w:rsid w:val="00161549"/>
    <w:rsid w:val="00161B11"/>
    <w:rsid w:val="001643F1"/>
    <w:rsid w:val="00164423"/>
    <w:rsid w:val="00165ABC"/>
    <w:rsid w:val="00166B90"/>
    <w:rsid w:val="001707DD"/>
    <w:rsid w:val="00170B09"/>
    <w:rsid w:val="00171773"/>
    <w:rsid w:val="00177578"/>
    <w:rsid w:val="00177BFA"/>
    <w:rsid w:val="001812E7"/>
    <w:rsid w:val="001821BF"/>
    <w:rsid w:val="00182BD1"/>
    <w:rsid w:val="00184F45"/>
    <w:rsid w:val="00187672"/>
    <w:rsid w:val="00187A38"/>
    <w:rsid w:val="00190DF4"/>
    <w:rsid w:val="00191EF8"/>
    <w:rsid w:val="00192341"/>
    <w:rsid w:val="00192B8B"/>
    <w:rsid w:val="00193D5A"/>
    <w:rsid w:val="00194562"/>
    <w:rsid w:val="00194FF9"/>
    <w:rsid w:val="00196162"/>
    <w:rsid w:val="0019685C"/>
    <w:rsid w:val="00196C42"/>
    <w:rsid w:val="0019705F"/>
    <w:rsid w:val="00197D56"/>
    <w:rsid w:val="001A2775"/>
    <w:rsid w:val="001A2F66"/>
    <w:rsid w:val="001A2FB5"/>
    <w:rsid w:val="001A35D4"/>
    <w:rsid w:val="001B1355"/>
    <w:rsid w:val="001B2647"/>
    <w:rsid w:val="001B3745"/>
    <w:rsid w:val="001B4569"/>
    <w:rsid w:val="001B64A0"/>
    <w:rsid w:val="001C07F0"/>
    <w:rsid w:val="001C07F9"/>
    <w:rsid w:val="001C0870"/>
    <w:rsid w:val="001C117B"/>
    <w:rsid w:val="001C12A4"/>
    <w:rsid w:val="001C2079"/>
    <w:rsid w:val="001C26FC"/>
    <w:rsid w:val="001C350E"/>
    <w:rsid w:val="001C3C4B"/>
    <w:rsid w:val="001C4397"/>
    <w:rsid w:val="001C45FB"/>
    <w:rsid w:val="001D337F"/>
    <w:rsid w:val="001D455E"/>
    <w:rsid w:val="001D490E"/>
    <w:rsid w:val="001D7063"/>
    <w:rsid w:val="001E07E7"/>
    <w:rsid w:val="001E0F72"/>
    <w:rsid w:val="001E118A"/>
    <w:rsid w:val="001E3BFB"/>
    <w:rsid w:val="001E3E40"/>
    <w:rsid w:val="001E3E54"/>
    <w:rsid w:val="001E5988"/>
    <w:rsid w:val="001E6E4C"/>
    <w:rsid w:val="001E6E60"/>
    <w:rsid w:val="001F015B"/>
    <w:rsid w:val="001F2D9F"/>
    <w:rsid w:val="001F4740"/>
    <w:rsid w:val="001F4985"/>
    <w:rsid w:val="001F5507"/>
    <w:rsid w:val="001F55DC"/>
    <w:rsid w:val="001F5796"/>
    <w:rsid w:val="001F5B90"/>
    <w:rsid w:val="001F78E8"/>
    <w:rsid w:val="001F7BCE"/>
    <w:rsid w:val="00200F0A"/>
    <w:rsid w:val="00201004"/>
    <w:rsid w:val="002021CA"/>
    <w:rsid w:val="0020387C"/>
    <w:rsid w:val="0020523F"/>
    <w:rsid w:val="00205D23"/>
    <w:rsid w:val="002064D7"/>
    <w:rsid w:val="0021064E"/>
    <w:rsid w:val="002148A5"/>
    <w:rsid w:val="00214DC4"/>
    <w:rsid w:val="002151CE"/>
    <w:rsid w:val="00221BC8"/>
    <w:rsid w:val="002226C8"/>
    <w:rsid w:val="00223979"/>
    <w:rsid w:val="00223B18"/>
    <w:rsid w:val="00227707"/>
    <w:rsid w:val="00230BD3"/>
    <w:rsid w:val="00231249"/>
    <w:rsid w:val="0023293B"/>
    <w:rsid w:val="00233B32"/>
    <w:rsid w:val="002355CF"/>
    <w:rsid w:val="00235F82"/>
    <w:rsid w:val="0023777B"/>
    <w:rsid w:val="00240583"/>
    <w:rsid w:val="00240DBE"/>
    <w:rsid w:val="00241309"/>
    <w:rsid w:val="00242AC9"/>
    <w:rsid w:val="00242C91"/>
    <w:rsid w:val="00242F5E"/>
    <w:rsid w:val="00243F35"/>
    <w:rsid w:val="002440D7"/>
    <w:rsid w:val="002458BC"/>
    <w:rsid w:val="002500FF"/>
    <w:rsid w:val="0025087D"/>
    <w:rsid w:val="00251A3A"/>
    <w:rsid w:val="00251D1E"/>
    <w:rsid w:val="00252F19"/>
    <w:rsid w:val="0025395C"/>
    <w:rsid w:val="002543D8"/>
    <w:rsid w:val="00256402"/>
    <w:rsid w:val="00256920"/>
    <w:rsid w:val="002570E6"/>
    <w:rsid w:val="002578DF"/>
    <w:rsid w:val="00257CC6"/>
    <w:rsid w:val="00260204"/>
    <w:rsid w:val="00262E45"/>
    <w:rsid w:val="002648D8"/>
    <w:rsid w:val="002649F8"/>
    <w:rsid w:val="002652E5"/>
    <w:rsid w:val="00272129"/>
    <w:rsid w:val="00272553"/>
    <w:rsid w:val="00274C6B"/>
    <w:rsid w:val="00274E3E"/>
    <w:rsid w:val="002750E5"/>
    <w:rsid w:val="002771BE"/>
    <w:rsid w:val="002877F0"/>
    <w:rsid w:val="00287EFB"/>
    <w:rsid w:val="002901D5"/>
    <w:rsid w:val="002903BD"/>
    <w:rsid w:val="00292379"/>
    <w:rsid w:val="00294E34"/>
    <w:rsid w:val="002969D3"/>
    <w:rsid w:val="00297E58"/>
    <w:rsid w:val="002A0DAF"/>
    <w:rsid w:val="002A3079"/>
    <w:rsid w:val="002A30C0"/>
    <w:rsid w:val="002A3C38"/>
    <w:rsid w:val="002A58CE"/>
    <w:rsid w:val="002A607A"/>
    <w:rsid w:val="002B12E4"/>
    <w:rsid w:val="002B2C3D"/>
    <w:rsid w:val="002B388E"/>
    <w:rsid w:val="002B3FE0"/>
    <w:rsid w:val="002C177C"/>
    <w:rsid w:val="002C1D03"/>
    <w:rsid w:val="002C1D36"/>
    <w:rsid w:val="002C1F6A"/>
    <w:rsid w:val="002C3C0E"/>
    <w:rsid w:val="002C3F52"/>
    <w:rsid w:val="002C4AD7"/>
    <w:rsid w:val="002C606A"/>
    <w:rsid w:val="002C6174"/>
    <w:rsid w:val="002D1571"/>
    <w:rsid w:val="002D21D5"/>
    <w:rsid w:val="002D398F"/>
    <w:rsid w:val="002D3BF9"/>
    <w:rsid w:val="002D434E"/>
    <w:rsid w:val="002D65A4"/>
    <w:rsid w:val="002D7D2E"/>
    <w:rsid w:val="002E048E"/>
    <w:rsid w:val="002E0DED"/>
    <w:rsid w:val="002E5423"/>
    <w:rsid w:val="002E677E"/>
    <w:rsid w:val="002E7B98"/>
    <w:rsid w:val="002E7E1F"/>
    <w:rsid w:val="002F034A"/>
    <w:rsid w:val="002F3457"/>
    <w:rsid w:val="002F45BE"/>
    <w:rsid w:val="002F45D7"/>
    <w:rsid w:val="002F478F"/>
    <w:rsid w:val="002F4A92"/>
    <w:rsid w:val="002F4B68"/>
    <w:rsid w:val="002F60DE"/>
    <w:rsid w:val="00300BD7"/>
    <w:rsid w:val="003014A7"/>
    <w:rsid w:val="003014FC"/>
    <w:rsid w:val="0030288C"/>
    <w:rsid w:val="00302ADD"/>
    <w:rsid w:val="003035B3"/>
    <w:rsid w:val="00305091"/>
    <w:rsid w:val="003051D4"/>
    <w:rsid w:val="003061EE"/>
    <w:rsid w:val="00307D64"/>
    <w:rsid w:val="003113F4"/>
    <w:rsid w:val="0031334D"/>
    <w:rsid w:val="00313363"/>
    <w:rsid w:val="00313C62"/>
    <w:rsid w:val="003151BF"/>
    <w:rsid w:val="00315430"/>
    <w:rsid w:val="003168DB"/>
    <w:rsid w:val="003179CE"/>
    <w:rsid w:val="0032095B"/>
    <w:rsid w:val="0032144F"/>
    <w:rsid w:val="0032200D"/>
    <w:rsid w:val="0032353C"/>
    <w:rsid w:val="00324A99"/>
    <w:rsid w:val="00326565"/>
    <w:rsid w:val="00326AFE"/>
    <w:rsid w:val="0033258A"/>
    <w:rsid w:val="00333BA1"/>
    <w:rsid w:val="00333F7C"/>
    <w:rsid w:val="00335AD2"/>
    <w:rsid w:val="00336857"/>
    <w:rsid w:val="00340B02"/>
    <w:rsid w:val="00343956"/>
    <w:rsid w:val="00343AA2"/>
    <w:rsid w:val="00344B3F"/>
    <w:rsid w:val="0034515D"/>
    <w:rsid w:val="003468D6"/>
    <w:rsid w:val="003478AD"/>
    <w:rsid w:val="00354DC2"/>
    <w:rsid w:val="00355283"/>
    <w:rsid w:val="003574C8"/>
    <w:rsid w:val="0035768B"/>
    <w:rsid w:val="003579AE"/>
    <w:rsid w:val="00363254"/>
    <w:rsid w:val="00365EEC"/>
    <w:rsid w:val="00366F1F"/>
    <w:rsid w:val="003708C0"/>
    <w:rsid w:val="0037171B"/>
    <w:rsid w:val="00372CDC"/>
    <w:rsid w:val="00374CFB"/>
    <w:rsid w:val="00375545"/>
    <w:rsid w:val="00375FEE"/>
    <w:rsid w:val="0037737D"/>
    <w:rsid w:val="003805DC"/>
    <w:rsid w:val="00380D19"/>
    <w:rsid w:val="00380FBE"/>
    <w:rsid w:val="00383917"/>
    <w:rsid w:val="00383F2B"/>
    <w:rsid w:val="0038503D"/>
    <w:rsid w:val="0038524A"/>
    <w:rsid w:val="0038658F"/>
    <w:rsid w:val="0038781D"/>
    <w:rsid w:val="003927D6"/>
    <w:rsid w:val="00392DCD"/>
    <w:rsid w:val="003934D5"/>
    <w:rsid w:val="003956FA"/>
    <w:rsid w:val="00396C6A"/>
    <w:rsid w:val="00397138"/>
    <w:rsid w:val="00397E40"/>
    <w:rsid w:val="003A071D"/>
    <w:rsid w:val="003A0DC7"/>
    <w:rsid w:val="003A1567"/>
    <w:rsid w:val="003A17AC"/>
    <w:rsid w:val="003A3B79"/>
    <w:rsid w:val="003A499C"/>
    <w:rsid w:val="003A5135"/>
    <w:rsid w:val="003B0CCB"/>
    <w:rsid w:val="003B1D7E"/>
    <w:rsid w:val="003B1E9A"/>
    <w:rsid w:val="003B2369"/>
    <w:rsid w:val="003B3A97"/>
    <w:rsid w:val="003B4EA1"/>
    <w:rsid w:val="003B5482"/>
    <w:rsid w:val="003B56C7"/>
    <w:rsid w:val="003B5EF2"/>
    <w:rsid w:val="003B608C"/>
    <w:rsid w:val="003B6735"/>
    <w:rsid w:val="003C0A4B"/>
    <w:rsid w:val="003C1EBF"/>
    <w:rsid w:val="003C2139"/>
    <w:rsid w:val="003C27C7"/>
    <w:rsid w:val="003C3309"/>
    <w:rsid w:val="003C3D96"/>
    <w:rsid w:val="003C3DCD"/>
    <w:rsid w:val="003C47B7"/>
    <w:rsid w:val="003C48F0"/>
    <w:rsid w:val="003C765E"/>
    <w:rsid w:val="003D0CB1"/>
    <w:rsid w:val="003D4178"/>
    <w:rsid w:val="003D54BF"/>
    <w:rsid w:val="003D691A"/>
    <w:rsid w:val="003D6BAA"/>
    <w:rsid w:val="003D7868"/>
    <w:rsid w:val="003E09E1"/>
    <w:rsid w:val="003E1A08"/>
    <w:rsid w:val="003E3E6A"/>
    <w:rsid w:val="003E55FA"/>
    <w:rsid w:val="003E7259"/>
    <w:rsid w:val="003F3F4E"/>
    <w:rsid w:val="003F4A3B"/>
    <w:rsid w:val="003F4D51"/>
    <w:rsid w:val="003F796F"/>
    <w:rsid w:val="004000CF"/>
    <w:rsid w:val="00401D9E"/>
    <w:rsid w:val="00401E0E"/>
    <w:rsid w:val="00402B0D"/>
    <w:rsid w:val="004038D9"/>
    <w:rsid w:val="00403AD6"/>
    <w:rsid w:val="00403F7B"/>
    <w:rsid w:val="0040461D"/>
    <w:rsid w:val="00405113"/>
    <w:rsid w:val="00405550"/>
    <w:rsid w:val="0040703F"/>
    <w:rsid w:val="00407939"/>
    <w:rsid w:val="00407C0C"/>
    <w:rsid w:val="00407E2C"/>
    <w:rsid w:val="004102E0"/>
    <w:rsid w:val="00410CA1"/>
    <w:rsid w:val="00411E7D"/>
    <w:rsid w:val="00412B93"/>
    <w:rsid w:val="004146A3"/>
    <w:rsid w:val="004146E8"/>
    <w:rsid w:val="0041507C"/>
    <w:rsid w:val="004155D3"/>
    <w:rsid w:val="00415C8E"/>
    <w:rsid w:val="00416B45"/>
    <w:rsid w:val="004179FB"/>
    <w:rsid w:val="00417F98"/>
    <w:rsid w:val="00421D3B"/>
    <w:rsid w:val="00422364"/>
    <w:rsid w:val="004223F9"/>
    <w:rsid w:val="0042276B"/>
    <w:rsid w:val="004243B3"/>
    <w:rsid w:val="00425FB1"/>
    <w:rsid w:val="00430257"/>
    <w:rsid w:val="004313C2"/>
    <w:rsid w:val="0043210F"/>
    <w:rsid w:val="00433E47"/>
    <w:rsid w:val="00434067"/>
    <w:rsid w:val="00436E8F"/>
    <w:rsid w:val="00440619"/>
    <w:rsid w:val="004412CD"/>
    <w:rsid w:val="00442B9B"/>
    <w:rsid w:val="00442EEB"/>
    <w:rsid w:val="00442FB8"/>
    <w:rsid w:val="004455DF"/>
    <w:rsid w:val="004515DD"/>
    <w:rsid w:val="0045311F"/>
    <w:rsid w:val="004531E2"/>
    <w:rsid w:val="0045471D"/>
    <w:rsid w:val="00454898"/>
    <w:rsid w:val="00455893"/>
    <w:rsid w:val="00456236"/>
    <w:rsid w:val="00456268"/>
    <w:rsid w:val="00456C95"/>
    <w:rsid w:val="00460B93"/>
    <w:rsid w:val="004627BE"/>
    <w:rsid w:val="004664CB"/>
    <w:rsid w:val="00473374"/>
    <w:rsid w:val="00473DD3"/>
    <w:rsid w:val="00476850"/>
    <w:rsid w:val="004773BE"/>
    <w:rsid w:val="004832DB"/>
    <w:rsid w:val="00483B3B"/>
    <w:rsid w:val="00483B72"/>
    <w:rsid w:val="00483BD5"/>
    <w:rsid w:val="00484F52"/>
    <w:rsid w:val="00485E7B"/>
    <w:rsid w:val="00486135"/>
    <w:rsid w:val="00487005"/>
    <w:rsid w:val="00487BA2"/>
    <w:rsid w:val="00490171"/>
    <w:rsid w:val="00490B98"/>
    <w:rsid w:val="00491DF7"/>
    <w:rsid w:val="00493406"/>
    <w:rsid w:val="00496901"/>
    <w:rsid w:val="004A06C5"/>
    <w:rsid w:val="004A0C70"/>
    <w:rsid w:val="004A1F4E"/>
    <w:rsid w:val="004A2A04"/>
    <w:rsid w:val="004A2DB9"/>
    <w:rsid w:val="004A3F2A"/>
    <w:rsid w:val="004A4099"/>
    <w:rsid w:val="004A4D26"/>
    <w:rsid w:val="004A62A6"/>
    <w:rsid w:val="004B03AD"/>
    <w:rsid w:val="004B0582"/>
    <w:rsid w:val="004B0EC0"/>
    <w:rsid w:val="004B16AB"/>
    <w:rsid w:val="004B1CF6"/>
    <w:rsid w:val="004B722A"/>
    <w:rsid w:val="004C0823"/>
    <w:rsid w:val="004C227C"/>
    <w:rsid w:val="004C2C03"/>
    <w:rsid w:val="004C572E"/>
    <w:rsid w:val="004C5743"/>
    <w:rsid w:val="004D0421"/>
    <w:rsid w:val="004D2155"/>
    <w:rsid w:val="004D2416"/>
    <w:rsid w:val="004D41DF"/>
    <w:rsid w:val="004D437F"/>
    <w:rsid w:val="004D44A7"/>
    <w:rsid w:val="004D4823"/>
    <w:rsid w:val="004D52B6"/>
    <w:rsid w:val="004D60C4"/>
    <w:rsid w:val="004D6D29"/>
    <w:rsid w:val="004D7B8B"/>
    <w:rsid w:val="004E3892"/>
    <w:rsid w:val="004E3CCE"/>
    <w:rsid w:val="004E42B5"/>
    <w:rsid w:val="004E4C8E"/>
    <w:rsid w:val="004E7082"/>
    <w:rsid w:val="004E7AD7"/>
    <w:rsid w:val="004F1841"/>
    <w:rsid w:val="004F2ABB"/>
    <w:rsid w:val="004F2E66"/>
    <w:rsid w:val="004F3D0E"/>
    <w:rsid w:val="004F4289"/>
    <w:rsid w:val="004F6035"/>
    <w:rsid w:val="004F6440"/>
    <w:rsid w:val="004F768E"/>
    <w:rsid w:val="00502475"/>
    <w:rsid w:val="00502569"/>
    <w:rsid w:val="00503621"/>
    <w:rsid w:val="005044F7"/>
    <w:rsid w:val="00504951"/>
    <w:rsid w:val="0050538C"/>
    <w:rsid w:val="00505D52"/>
    <w:rsid w:val="00506EF1"/>
    <w:rsid w:val="005074E1"/>
    <w:rsid w:val="00511776"/>
    <w:rsid w:val="00512EBC"/>
    <w:rsid w:val="00514BEB"/>
    <w:rsid w:val="00514E3A"/>
    <w:rsid w:val="00515CEB"/>
    <w:rsid w:val="0051730C"/>
    <w:rsid w:val="005214C4"/>
    <w:rsid w:val="005226FC"/>
    <w:rsid w:val="00523684"/>
    <w:rsid w:val="00525A83"/>
    <w:rsid w:val="005274AE"/>
    <w:rsid w:val="005303D0"/>
    <w:rsid w:val="00530846"/>
    <w:rsid w:val="00532673"/>
    <w:rsid w:val="00533CFA"/>
    <w:rsid w:val="00535806"/>
    <w:rsid w:val="00536ED5"/>
    <w:rsid w:val="00541F1C"/>
    <w:rsid w:val="005433D6"/>
    <w:rsid w:val="00543721"/>
    <w:rsid w:val="00547FE8"/>
    <w:rsid w:val="005523A2"/>
    <w:rsid w:val="00552E31"/>
    <w:rsid w:val="005530A6"/>
    <w:rsid w:val="005537ED"/>
    <w:rsid w:val="00556774"/>
    <w:rsid w:val="00556DBE"/>
    <w:rsid w:val="00557708"/>
    <w:rsid w:val="00557CB2"/>
    <w:rsid w:val="0056116B"/>
    <w:rsid w:val="005612F2"/>
    <w:rsid w:val="00561801"/>
    <w:rsid w:val="0056191D"/>
    <w:rsid w:val="00561BD8"/>
    <w:rsid w:val="00563456"/>
    <w:rsid w:val="00563FE7"/>
    <w:rsid w:val="005676AF"/>
    <w:rsid w:val="00571433"/>
    <w:rsid w:val="00572D78"/>
    <w:rsid w:val="00572FD9"/>
    <w:rsid w:val="00576AFD"/>
    <w:rsid w:val="00576D4E"/>
    <w:rsid w:val="00577153"/>
    <w:rsid w:val="00577D20"/>
    <w:rsid w:val="00581CC4"/>
    <w:rsid w:val="00582DCA"/>
    <w:rsid w:val="005845DA"/>
    <w:rsid w:val="00586368"/>
    <w:rsid w:val="0058693C"/>
    <w:rsid w:val="00586A93"/>
    <w:rsid w:val="00587550"/>
    <w:rsid w:val="005876C3"/>
    <w:rsid w:val="00590087"/>
    <w:rsid w:val="00590720"/>
    <w:rsid w:val="00590964"/>
    <w:rsid w:val="00590D95"/>
    <w:rsid w:val="00590E2E"/>
    <w:rsid w:val="00591BCE"/>
    <w:rsid w:val="0059281B"/>
    <w:rsid w:val="005931CD"/>
    <w:rsid w:val="00595993"/>
    <w:rsid w:val="00595B80"/>
    <w:rsid w:val="00597059"/>
    <w:rsid w:val="005A09A9"/>
    <w:rsid w:val="005A3F81"/>
    <w:rsid w:val="005A4A9A"/>
    <w:rsid w:val="005A601C"/>
    <w:rsid w:val="005A6035"/>
    <w:rsid w:val="005A6720"/>
    <w:rsid w:val="005A6B64"/>
    <w:rsid w:val="005A7F9B"/>
    <w:rsid w:val="005B0727"/>
    <w:rsid w:val="005B16FD"/>
    <w:rsid w:val="005B1EBE"/>
    <w:rsid w:val="005B2B61"/>
    <w:rsid w:val="005B546B"/>
    <w:rsid w:val="005B6DFA"/>
    <w:rsid w:val="005B7040"/>
    <w:rsid w:val="005B7594"/>
    <w:rsid w:val="005B7B9F"/>
    <w:rsid w:val="005C014D"/>
    <w:rsid w:val="005C0ACD"/>
    <w:rsid w:val="005C1B1A"/>
    <w:rsid w:val="005C2D86"/>
    <w:rsid w:val="005C3F73"/>
    <w:rsid w:val="005C415D"/>
    <w:rsid w:val="005C4E78"/>
    <w:rsid w:val="005C5196"/>
    <w:rsid w:val="005C64F5"/>
    <w:rsid w:val="005C68A6"/>
    <w:rsid w:val="005C74A3"/>
    <w:rsid w:val="005D1A5F"/>
    <w:rsid w:val="005D1FB0"/>
    <w:rsid w:val="005D2B77"/>
    <w:rsid w:val="005D2D46"/>
    <w:rsid w:val="005D3D58"/>
    <w:rsid w:val="005D47DC"/>
    <w:rsid w:val="005D5E45"/>
    <w:rsid w:val="005D64F7"/>
    <w:rsid w:val="005D6506"/>
    <w:rsid w:val="005E02CF"/>
    <w:rsid w:val="005E1A72"/>
    <w:rsid w:val="005E32FF"/>
    <w:rsid w:val="005E3976"/>
    <w:rsid w:val="005E3BE7"/>
    <w:rsid w:val="005E449F"/>
    <w:rsid w:val="005E49F2"/>
    <w:rsid w:val="005E5548"/>
    <w:rsid w:val="005E55DC"/>
    <w:rsid w:val="005E6DFF"/>
    <w:rsid w:val="005E79BA"/>
    <w:rsid w:val="005E7BD1"/>
    <w:rsid w:val="005F020F"/>
    <w:rsid w:val="005F1CBD"/>
    <w:rsid w:val="005F2507"/>
    <w:rsid w:val="005F2A9A"/>
    <w:rsid w:val="005F2D82"/>
    <w:rsid w:val="005F3EBC"/>
    <w:rsid w:val="005F42E8"/>
    <w:rsid w:val="005F512F"/>
    <w:rsid w:val="005F60F4"/>
    <w:rsid w:val="005F6E96"/>
    <w:rsid w:val="005F6F6C"/>
    <w:rsid w:val="005F7656"/>
    <w:rsid w:val="0060028D"/>
    <w:rsid w:val="00600511"/>
    <w:rsid w:val="00601CD4"/>
    <w:rsid w:val="00602F4C"/>
    <w:rsid w:val="00604F0B"/>
    <w:rsid w:val="00606328"/>
    <w:rsid w:val="00610511"/>
    <w:rsid w:val="00614AED"/>
    <w:rsid w:val="00616217"/>
    <w:rsid w:val="00616545"/>
    <w:rsid w:val="00616790"/>
    <w:rsid w:val="00616B18"/>
    <w:rsid w:val="00617538"/>
    <w:rsid w:val="00617D50"/>
    <w:rsid w:val="006208FC"/>
    <w:rsid w:val="00621430"/>
    <w:rsid w:val="00621E15"/>
    <w:rsid w:val="006221D4"/>
    <w:rsid w:val="00622855"/>
    <w:rsid w:val="00624CE0"/>
    <w:rsid w:val="0062588C"/>
    <w:rsid w:val="006319A6"/>
    <w:rsid w:val="006328A6"/>
    <w:rsid w:val="00633B2C"/>
    <w:rsid w:val="00634829"/>
    <w:rsid w:val="0063640C"/>
    <w:rsid w:val="00636D4B"/>
    <w:rsid w:val="0064151B"/>
    <w:rsid w:val="00641644"/>
    <w:rsid w:val="006423DC"/>
    <w:rsid w:val="006428E9"/>
    <w:rsid w:val="0064292F"/>
    <w:rsid w:val="00642DD8"/>
    <w:rsid w:val="00646455"/>
    <w:rsid w:val="006465B1"/>
    <w:rsid w:val="00646950"/>
    <w:rsid w:val="00646BB5"/>
    <w:rsid w:val="006470BC"/>
    <w:rsid w:val="00647DAE"/>
    <w:rsid w:val="00652C01"/>
    <w:rsid w:val="00653257"/>
    <w:rsid w:val="00655498"/>
    <w:rsid w:val="0065595E"/>
    <w:rsid w:val="006563C5"/>
    <w:rsid w:val="00657D09"/>
    <w:rsid w:val="0066126F"/>
    <w:rsid w:val="006620F1"/>
    <w:rsid w:val="006636E5"/>
    <w:rsid w:val="006638F3"/>
    <w:rsid w:val="00670F2B"/>
    <w:rsid w:val="006719C0"/>
    <w:rsid w:val="00672576"/>
    <w:rsid w:val="00673423"/>
    <w:rsid w:val="00673426"/>
    <w:rsid w:val="006742A4"/>
    <w:rsid w:val="0067486E"/>
    <w:rsid w:val="0067539D"/>
    <w:rsid w:val="00677CEF"/>
    <w:rsid w:val="00682533"/>
    <w:rsid w:val="00683098"/>
    <w:rsid w:val="006836BE"/>
    <w:rsid w:val="00684B17"/>
    <w:rsid w:val="00685302"/>
    <w:rsid w:val="006854AA"/>
    <w:rsid w:val="0068571A"/>
    <w:rsid w:val="00685ECA"/>
    <w:rsid w:val="00686B5E"/>
    <w:rsid w:val="00687510"/>
    <w:rsid w:val="0068772E"/>
    <w:rsid w:val="006879CA"/>
    <w:rsid w:val="006901F0"/>
    <w:rsid w:val="0069085A"/>
    <w:rsid w:val="00690BC4"/>
    <w:rsid w:val="006913F3"/>
    <w:rsid w:val="006929B9"/>
    <w:rsid w:val="00693719"/>
    <w:rsid w:val="00693A45"/>
    <w:rsid w:val="00693FF0"/>
    <w:rsid w:val="00694E17"/>
    <w:rsid w:val="00697568"/>
    <w:rsid w:val="0069796E"/>
    <w:rsid w:val="00697E7F"/>
    <w:rsid w:val="006A1030"/>
    <w:rsid w:val="006A1151"/>
    <w:rsid w:val="006A44D9"/>
    <w:rsid w:val="006A75D6"/>
    <w:rsid w:val="006B0372"/>
    <w:rsid w:val="006B0E91"/>
    <w:rsid w:val="006B185A"/>
    <w:rsid w:val="006B3A16"/>
    <w:rsid w:val="006B3D6A"/>
    <w:rsid w:val="006B3FD7"/>
    <w:rsid w:val="006B62D3"/>
    <w:rsid w:val="006B6760"/>
    <w:rsid w:val="006B6975"/>
    <w:rsid w:val="006B6AD6"/>
    <w:rsid w:val="006B6C27"/>
    <w:rsid w:val="006B6C95"/>
    <w:rsid w:val="006C01C5"/>
    <w:rsid w:val="006C07D4"/>
    <w:rsid w:val="006C0DC0"/>
    <w:rsid w:val="006C1AFD"/>
    <w:rsid w:val="006C1CA5"/>
    <w:rsid w:val="006C20F8"/>
    <w:rsid w:val="006C2752"/>
    <w:rsid w:val="006C29A0"/>
    <w:rsid w:val="006C2D37"/>
    <w:rsid w:val="006C4822"/>
    <w:rsid w:val="006C5005"/>
    <w:rsid w:val="006C52F8"/>
    <w:rsid w:val="006C576C"/>
    <w:rsid w:val="006C589B"/>
    <w:rsid w:val="006C5DDB"/>
    <w:rsid w:val="006C77F9"/>
    <w:rsid w:val="006D1D3B"/>
    <w:rsid w:val="006D248F"/>
    <w:rsid w:val="006D3656"/>
    <w:rsid w:val="006D36B9"/>
    <w:rsid w:val="006D3AC6"/>
    <w:rsid w:val="006D3E72"/>
    <w:rsid w:val="006D4F8A"/>
    <w:rsid w:val="006D6054"/>
    <w:rsid w:val="006E4480"/>
    <w:rsid w:val="006E4A21"/>
    <w:rsid w:val="006E4ACA"/>
    <w:rsid w:val="006E4CCA"/>
    <w:rsid w:val="006E6A05"/>
    <w:rsid w:val="006E6EA3"/>
    <w:rsid w:val="006E7940"/>
    <w:rsid w:val="006F0867"/>
    <w:rsid w:val="006F0D6C"/>
    <w:rsid w:val="006F42F0"/>
    <w:rsid w:val="00700239"/>
    <w:rsid w:val="00700D03"/>
    <w:rsid w:val="00700D74"/>
    <w:rsid w:val="00702A1B"/>
    <w:rsid w:val="00703F56"/>
    <w:rsid w:val="00704051"/>
    <w:rsid w:val="007061B0"/>
    <w:rsid w:val="00706741"/>
    <w:rsid w:val="00706958"/>
    <w:rsid w:val="00707F65"/>
    <w:rsid w:val="00710241"/>
    <w:rsid w:val="0071098C"/>
    <w:rsid w:val="00714898"/>
    <w:rsid w:val="00715613"/>
    <w:rsid w:val="0071584A"/>
    <w:rsid w:val="0071584D"/>
    <w:rsid w:val="00717457"/>
    <w:rsid w:val="0071776B"/>
    <w:rsid w:val="00720B63"/>
    <w:rsid w:val="007214EC"/>
    <w:rsid w:val="00722B28"/>
    <w:rsid w:val="00722FB8"/>
    <w:rsid w:val="00724CD4"/>
    <w:rsid w:val="00725F2B"/>
    <w:rsid w:val="00727BA8"/>
    <w:rsid w:val="00727E48"/>
    <w:rsid w:val="007311F9"/>
    <w:rsid w:val="00732412"/>
    <w:rsid w:val="00732C0D"/>
    <w:rsid w:val="0073400D"/>
    <w:rsid w:val="0073456F"/>
    <w:rsid w:val="0073757D"/>
    <w:rsid w:val="00737742"/>
    <w:rsid w:val="007403E4"/>
    <w:rsid w:val="007416E2"/>
    <w:rsid w:val="007420D8"/>
    <w:rsid w:val="00744ADD"/>
    <w:rsid w:val="00744C8A"/>
    <w:rsid w:val="0074629B"/>
    <w:rsid w:val="00746676"/>
    <w:rsid w:val="00746F32"/>
    <w:rsid w:val="0074724F"/>
    <w:rsid w:val="00747AD7"/>
    <w:rsid w:val="007513DC"/>
    <w:rsid w:val="00752030"/>
    <w:rsid w:val="007524C5"/>
    <w:rsid w:val="0075257E"/>
    <w:rsid w:val="00754108"/>
    <w:rsid w:val="00755B5A"/>
    <w:rsid w:val="007560EB"/>
    <w:rsid w:val="0075646A"/>
    <w:rsid w:val="00756AB3"/>
    <w:rsid w:val="007572FD"/>
    <w:rsid w:val="0076120C"/>
    <w:rsid w:val="00761561"/>
    <w:rsid w:val="007615E0"/>
    <w:rsid w:val="00761AA6"/>
    <w:rsid w:val="00761F77"/>
    <w:rsid w:val="00770E79"/>
    <w:rsid w:val="00771112"/>
    <w:rsid w:val="007726C9"/>
    <w:rsid w:val="007728C4"/>
    <w:rsid w:val="00772D70"/>
    <w:rsid w:val="0077371D"/>
    <w:rsid w:val="007742B3"/>
    <w:rsid w:val="007744A7"/>
    <w:rsid w:val="0077698B"/>
    <w:rsid w:val="00776FA4"/>
    <w:rsid w:val="0077782F"/>
    <w:rsid w:val="00780A78"/>
    <w:rsid w:val="00780B18"/>
    <w:rsid w:val="007813CE"/>
    <w:rsid w:val="007837F9"/>
    <w:rsid w:val="00785C45"/>
    <w:rsid w:val="0078634D"/>
    <w:rsid w:val="00791937"/>
    <w:rsid w:val="0079211C"/>
    <w:rsid w:val="0079223E"/>
    <w:rsid w:val="007924E0"/>
    <w:rsid w:val="0079262D"/>
    <w:rsid w:val="00793502"/>
    <w:rsid w:val="007945BA"/>
    <w:rsid w:val="007948D6"/>
    <w:rsid w:val="00795912"/>
    <w:rsid w:val="007959DF"/>
    <w:rsid w:val="007966B2"/>
    <w:rsid w:val="007975FC"/>
    <w:rsid w:val="007A0F34"/>
    <w:rsid w:val="007A10F5"/>
    <w:rsid w:val="007A11BD"/>
    <w:rsid w:val="007A18CC"/>
    <w:rsid w:val="007A2148"/>
    <w:rsid w:val="007A3318"/>
    <w:rsid w:val="007A494F"/>
    <w:rsid w:val="007A4AC4"/>
    <w:rsid w:val="007A5016"/>
    <w:rsid w:val="007A6AD4"/>
    <w:rsid w:val="007A7977"/>
    <w:rsid w:val="007B04A5"/>
    <w:rsid w:val="007B11A1"/>
    <w:rsid w:val="007B12AA"/>
    <w:rsid w:val="007B3571"/>
    <w:rsid w:val="007B4F9B"/>
    <w:rsid w:val="007B533C"/>
    <w:rsid w:val="007C0E46"/>
    <w:rsid w:val="007C1361"/>
    <w:rsid w:val="007C148F"/>
    <w:rsid w:val="007C1E17"/>
    <w:rsid w:val="007C1E61"/>
    <w:rsid w:val="007C228F"/>
    <w:rsid w:val="007C2B12"/>
    <w:rsid w:val="007C4DF8"/>
    <w:rsid w:val="007C5AFF"/>
    <w:rsid w:val="007C71D1"/>
    <w:rsid w:val="007C7D37"/>
    <w:rsid w:val="007D314E"/>
    <w:rsid w:val="007D3220"/>
    <w:rsid w:val="007D3D44"/>
    <w:rsid w:val="007D4B8E"/>
    <w:rsid w:val="007D66E6"/>
    <w:rsid w:val="007D742D"/>
    <w:rsid w:val="007D771A"/>
    <w:rsid w:val="007E1D90"/>
    <w:rsid w:val="007E22A6"/>
    <w:rsid w:val="007E7097"/>
    <w:rsid w:val="007F0AAE"/>
    <w:rsid w:val="007F13F2"/>
    <w:rsid w:val="007F1581"/>
    <w:rsid w:val="007F2252"/>
    <w:rsid w:val="007F2277"/>
    <w:rsid w:val="007F2AAF"/>
    <w:rsid w:val="007F6401"/>
    <w:rsid w:val="007F7F68"/>
    <w:rsid w:val="00800FD4"/>
    <w:rsid w:val="00801689"/>
    <w:rsid w:val="00801B1D"/>
    <w:rsid w:val="00801E0C"/>
    <w:rsid w:val="008030AF"/>
    <w:rsid w:val="00804837"/>
    <w:rsid w:val="008102FE"/>
    <w:rsid w:val="00810F8F"/>
    <w:rsid w:val="0081227A"/>
    <w:rsid w:val="00812A00"/>
    <w:rsid w:val="008137B0"/>
    <w:rsid w:val="00813982"/>
    <w:rsid w:val="008155E7"/>
    <w:rsid w:val="008175A3"/>
    <w:rsid w:val="0081781E"/>
    <w:rsid w:val="00817B41"/>
    <w:rsid w:val="00820C36"/>
    <w:rsid w:val="00820F2E"/>
    <w:rsid w:val="0082179B"/>
    <w:rsid w:val="0082308F"/>
    <w:rsid w:val="008257CA"/>
    <w:rsid w:val="008265FE"/>
    <w:rsid w:val="0082795C"/>
    <w:rsid w:val="0083051E"/>
    <w:rsid w:val="00830BE0"/>
    <w:rsid w:val="00830C08"/>
    <w:rsid w:val="00830EF1"/>
    <w:rsid w:val="00833498"/>
    <w:rsid w:val="008353F1"/>
    <w:rsid w:val="00835BC4"/>
    <w:rsid w:val="00836C24"/>
    <w:rsid w:val="008374D7"/>
    <w:rsid w:val="00837955"/>
    <w:rsid w:val="008414C7"/>
    <w:rsid w:val="00841B2C"/>
    <w:rsid w:val="00841EA3"/>
    <w:rsid w:val="00846D13"/>
    <w:rsid w:val="00851863"/>
    <w:rsid w:val="00851A33"/>
    <w:rsid w:val="00853E91"/>
    <w:rsid w:val="008548F7"/>
    <w:rsid w:val="00854ED0"/>
    <w:rsid w:val="00860BBE"/>
    <w:rsid w:val="00860E17"/>
    <w:rsid w:val="00860E57"/>
    <w:rsid w:val="0086103B"/>
    <w:rsid w:val="00863003"/>
    <w:rsid w:val="00863108"/>
    <w:rsid w:val="00863252"/>
    <w:rsid w:val="0086525D"/>
    <w:rsid w:val="00866C07"/>
    <w:rsid w:val="00866D00"/>
    <w:rsid w:val="0087294B"/>
    <w:rsid w:val="00872AAE"/>
    <w:rsid w:val="00872B75"/>
    <w:rsid w:val="00873586"/>
    <w:rsid w:val="00873773"/>
    <w:rsid w:val="00873799"/>
    <w:rsid w:val="00873E6D"/>
    <w:rsid w:val="00873F48"/>
    <w:rsid w:val="008766AA"/>
    <w:rsid w:val="008767A0"/>
    <w:rsid w:val="0087709F"/>
    <w:rsid w:val="008818F9"/>
    <w:rsid w:val="00881EF7"/>
    <w:rsid w:val="008826D4"/>
    <w:rsid w:val="00883A1A"/>
    <w:rsid w:val="0088477A"/>
    <w:rsid w:val="0088479A"/>
    <w:rsid w:val="0088518D"/>
    <w:rsid w:val="008852A8"/>
    <w:rsid w:val="00885F78"/>
    <w:rsid w:val="00887F0D"/>
    <w:rsid w:val="008901C8"/>
    <w:rsid w:val="008903D0"/>
    <w:rsid w:val="00891FEE"/>
    <w:rsid w:val="008921B9"/>
    <w:rsid w:val="00893C8A"/>
    <w:rsid w:val="008945FE"/>
    <w:rsid w:val="00895DBD"/>
    <w:rsid w:val="008962FA"/>
    <w:rsid w:val="00896AB9"/>
    <w:rsid w:val="008A00FF"/>
    <w:rsid w:val="008A1F92"/>
    <w:rsid w:val="008A20F6"/>
    <w:rsid w:val="008A23E6"/>
    <w:rsid w:val="008A28F5"/>
    <w:rsid w:val="008A342E"/>
    <w:rsid w:val="008A3499"/>
    <w:rsid w:val="008A3ED2"/>
    <w:rsid w:val="008A3F22"/>
    <w:rsid w:val="008A46BE"/>
    <w:rsid w:val="008A7C46"/>
    <w:rsid w:val="008B0851"/>
    <w:rsid w:val="008B1F8F"/>
    <w:rsid w:val="008B778E"/>
    <w:rsid w:val="008C0454"/>
    <w:rsid w:val="008C1522"/>
    <w:rsid w:val="008C168C"/>
    <w:rsid w:val="008C1ABC"/>
    <w:rsid w:val="008C3200"/>
    <w:rsid w:val="008C35FF"/>
    <w:rsid w:val="008C5C4C"/>
    <w:rsid w:val="008C7DF3"/>
    <w:rsid w:val="008D09B4"/>
    <w:rsid w:val="008D16A9"/>
    <w:rsid w:val="008D1A86"/>
    <w:rsid w:val="008D21CE"/>
    <w:rsid w:val="008D2594"/>
    <w:rsid w:val="008D360E"/>
    <w:rsid w:val="008D505A"/>
    <w:rsid w:val="008D5CAE"/>
    <w:rsid w:val="008D6B3D"/>
    <w:rsid w:val="008E404F"/>
    <w:rsid w:val="008E505D"/>
    <w:rsid w:val="008E7706"/>
    <w:rsid w:val="008E7A7B"/>
    <w:rsid w:val="008F0626"/>
    <w:rsid w:val="008F0709"/>
    <w:rsid w:val="008F0D60"/>
    <w:rsid w:val="008F0F6F"/>
    <w:rsid w:val="008F1D54"/>
    <w:rsid w:val="008F28A6"/>
    <w:rsid w:val="008F45FB"/>
    <w:rsid w:val="008F4A05"/>
    <w:rsid w:val="008F4DF1"/>
    <w:rsid w:val="008F53C2"/>
    <w:rsid w:val="008F62F4"/>
    <w:rsid w:val="008F73D5"/>
    <w:rsid w:val="009008B8"/>
    <w:rsid w:val="0090281E"/>
    <w:rsid w:val="00903AE0"/>
    <w:rsid w:val="00904486"/>
    <w:rsid w:val="00906604"/>
    <w:rsid w:val="00907A96"/>
    <w:rsid w:val="00907C70"/>
    <w:rsid w:val="00910E3A"/>
    <w:rsid w:val="00911A86"/>
    <w:rsid w:val="00911E27"/>
    <w:rsid w:val="00912109"/>
    <w:rsid w:val="009123EF"/>
    <w:rsid w:val="009132B0"/>
    <w:rsid w:val="009133ED"/>
    <w:rsid w:val="009135AE"/>
    <w:rsid w:val="00913736"/>
    <w:rsid w:val="00914373"/>
    <w:rsid w:val="00914A15"/>
    <w:rsid w:val="00914BDB"/>
    <w:rsid w:val="00914EB1"/>
    <w:rsid w:val="00915396"/>
    <w:rsid w:val="0091586C"/>
    <w:rsid w:val="00915FC7"/>
    <w:rsid w:val="009164FD"/>
    <w:rsid w:val="00916F00"/>
    <w:rsid w:val="00920196"/>
    <w:rsid w:val="009201A6"/>
    <w:rsid w:val="0092028F"/>
    <w:rsid w:val="009204B7"/>
    <w:rsid w:val="00920A0A"/>
    <w:rsid w:val="009210EF"/>
    <w:rsid w:val="00922211"/>
    <w:rsid w:val="0092331E"/>
    <w:rsid w:val="009246F9"/>
    <w:rsid w:val="0092575A"/>
    <w:rsid w:val="009262B4"/>
    <w:rsid w:val="00926639"/>
    <w:rsid w:val="0092798D"/>
    <w:rsid w:val="009301F4"/>
    <w:rsid w:val="00931BE9"/>
    <w:rsid w:val="00932CE9"/>
    <w:rsid w:val="00943DC8"/>
    <w:rsid w:val="00944178"/>
    <w:rsid w:val="0094582C"/>
    <w:rsid w:val="0094683F"/>
    <w:rsid w:val="00947F3F"/>
    <w:rsid w:val="00950169"/>
    <w:rsid w:val="00953375"/>
    <w:rsid w:val="00953914"/>
    <w:rsid w:val="0095410F"/>
    <w:rsid w:val="00955F46"/>
    <w:rsid w:val="0095605D"/>
    <w:rsid w:val="00956517"/>
    <w:rsid w:val="00956C21"/>
    <w:rsid w:val="00957635"/>
    <w:rsid w:val="00957872"/>
    <w:rsid w:val="009600A7"/>
    <w:rsid w:val="00960C32"/>
    <w:rsid w:val="00961D4B"/>
    <w:rsid w:val="00965774"/>
    <w:rsid w:val="00967D5A"/>
    <w:rsid w:val="009709D1"/>
    <w:rsid w:val="00973B06"/>
    <w:rsid w:val="00974842"/>
    <w:rsid w:val="009748B4"/>
    <w:rsid w:val="00975313"/>
    <w:rsid w:val="00975C63"/>
    <w:rsid w:val="0097699F"/>
    <w:rsid w:val="00976F70"/>
    <w:rsid w:val="0097778B"/>
    <w:rsid w:val="0097793E"/>
    <w:rsid w:val="009800AC"/>
    <w:rsid w:val="00980704"/>
    <w:rsid w:val="0098118C"/>
    <w:rsid w:val="0098286C"/>
    <w:rsid w:val="00983533"/>
    <w:rsid w:val="0098360B"/>
    <w:rsid w:val="00983A22"/>
    <w:rsid w:val="0098505D"/>
    <w:rsid w:val="00985DE2"/>
    <w:rsid w:val="00985EB9"/>
    <w:rsid w:val="00986E04"/>
    <w:rsid w:val="009877F9"/>
    <w:rsid w:val="009904B7"/>
    <w:rsid w:val="009917C4"/>
    <w:rsid w:val="00991DB9"/>
    <w:rsid w:val="00991EC2"/>
    <w:rsid w:val="00993643"/>
    <w:rsid w:val="009948CB"/>
    <w:rsid w:val="00994D4F"/>
    <w:rsid w:val="009951D0"/>
    <w:rsid w:val="00995E2D"/>
    <w:rsid w:val="00996CE2"/>
    <w:rsid w:val="009A137B"/>
    <w:rsid w:val="009A4643"/>
    <w:rsid w:val="009A4BDA"/>
    <w:rsid w:val="009A4CA8"/>
    <w:rsid w:val="009A53A7"/>
    <w:rsid w:val="009A5834"/>
    <w:rsid w:val="009A6067"/>
    <w:rsid w:val="009A69A5"/>
    <w:rsid w:val="009A774C"/>
    <w:rsid w:val="009B0950"/>
    <w:rsid w:val="009B1AF1"/>
    <w:rsid w:val="009B2BB7"/>
    <w:rsid w:val="009B52DC"/>
    <w:rsid w:val="009B65ED"/>
    <w:rsid w:val="009B676F"/>
    <w:rsid w:val="009B6E2B"/>
    <w:rsid w:val="009B7BDF"/>
    <w:rsid w:val="009C0CA7"/>
    <w:rsid w:val="009C1923"/>
    <w:rsid w:val="009C23AE"/>
    <w:rsid w:val="009C3947"/>
    <w:rsid w:val="009C5C91"/>
    <w:rsid w:val="009C663F"/>
    <w:rsid w:val="009C68E9"/>
    <w:rsid w:val="009C6967"/>
    <w:rsid w:val="009D0511"/>
    <w:rsid w:val="009D346C"/>
    <w:rsid w:val="009D4136"/>
    <w:rsid w:val="009D41EE"/>
    <w:rsid w:val="009D5EEC"/>
    <w:rsid w:val="009D76D6"/>
    <w:rsid w:val="009D7AD0"/>
    <w:rsid w:val="009E0B36"/>
    <w:rsid w:val="009E1C1D"/>
    <w:rsid w:val="009E1FF0"/>
    <w:rsid w:val="009E2E96"/>
    <w:rsid w:val="009E3FF2"/>
    <w:rsid w:val="009E434B"/>
    <w:rsid w:val="009E4FC4"/>
    <w:rsid w:val="009E6B68"/>
    <w:rsid w:val="009F10A0"/>
    <w:rsid w:val="009F1ACC"/>
    <w:rsid w:val="009F23FC"/>
    <w:rsid w:val="009F5BD5"/>
    <w:rsid w:val="009F65A4"/>
    <w:rsid w:val="00A0032B"/>
    <w:rsid w:val="00A009CD"/>
    <w:rsid w:val="00A01A5E"/>
    <w:rsid w:val="00A025D2"/>
    <w:rsid w:val="00A02A71"/>
    <w:rsid w:val="00A02C18"/>
    <w:rsid w:val="00A04064"/>
    <w:rsid w:val="00A04504"/>
    <w:rsid w:val="00A059D8"/>
    <w:rsid w:val="00A07AF7"/>
    <w:rsid w:val="00A10AB4"/>
    <w:rsid w:val="00A110AD"/>
    <w:rsid w:val="00A112DC"/>
    <w:rsid w:val="00A11506"/>
    <w:rsid w:val="00A130ED"/>
    <w:rsid w:val="00A159E2"/>
    <w:rsid w:val="00A15AB3"/>
    <w:rsid w:val="00A21371"/>
    <w:rsid w:val="00A24957"/>
    <w:rsid w:val="00A276CC"/>
    <w:rsid w:val="00A27A08"/>
    <w:rsid w:val="00A31598"/>
    <w:rsid w:val="00A31717"/>
    <w:rsid w:val="00A3205C"/>
    <w:rsid w:val="00A323F9"/>
    <w:rsid w:val="00A32811"/>
    <w:rsid w:val="00A32EE5"/>
    <w:rsid w:val="00A3366C"/>
    <w:rsid w:val="00A339A7"/>
    <w:rsid w:val="00A3411F"/>
    <w:rsid w:val="00A36201"/>
    <w:rsid w:val="00A37C09"/>
    <w:rsid w:val="00A40EFD"/>
    <w:rsid w:val="00A415B5"/>
    <w:rsid w:val="00A4413B"/>
    <w:rsid w:val="00A4457A"/>
    <w:rsid w:val="00A450B9"/>
    <w:rsid w:val="00A467FA"/>
    <w:rsid w:val="00A468D9"/>
    <w:rsid w:val="00A471AC"/>
    <w:rsid w:val="00A50EF8"/>
    <w:rsid w:val="00A518F5"/>
    <w:rsid w:val="00A52A7C"/>
    <w:rsid w:val="00A5390E"/>
    <w:rsid w:val="00A5448B"/>
    <w:rsid w:val="00A5666C"/>
    <w:rsid w:val="00A570A3"/>
    <w:rsid w:val="00A5760E"/>
    <w:rsid w:val="00A57A0B"/>
    <w:rsid w:val="00A57F90"/>
    <w:rsid w:val="00A61150"/>
    <w:rsid w:val="00A612A4"/>
    <w:rsid w:val="00A63FE0"/>
    <w:rsid w:val="00A6489A"/>
    <w:rsid w:val="00A67EB1"/>
    <w:rsid w:val="00A71BE5"/>
    <w:rsid w:val="00A7365A"/>
    <w:rsid w:val="00A73769"/>
    <w:rsid w:val="00A7458A"/>
    <w:rsid w:val="00A757E4"/>
    <w:rsid w:val="00A77623"/>
    <w:rsid w:val="00A8210F"/>
    <w:rsid w:val="00A825DD"/>
    <w:rsid w:val="00A83136"/>
    <w:rsid w:val="00A8359C"/>
    <w:rsid w:val="00A84D10"/>
    <w:rsid w:val="00A86343"/>
    <w:rsid w:val="00A87634"/>
    <w:rsid w:val="00A910F6"/>
    <w:rsid w:val="00A918AB"/>
    <w:rsid w:val="00A920D5"/>
    <w:rsid w:val="00A92EEC"/>
    <w:rsid w:val="00A93EED"/>
    <w:rsid w:val="00A94E4D"/>
    <w:rsid w:val="00A958EA"/>
    <w:rsid w:val="00AA22E3"/>
    <w:rsid w:val="00AA23EC"/>
    <w:rsid w:val="00AA243C"/>
    <w:rsid w:val="00AA2633"/>
    <w:rsid w:val="00AA28A7"/>
    <w:rsid w:val="00AA2FEB"/>
    <w:rsid w:val="00AA37F1"/>
    <w:rsid w:val="00AA5105"/>
    <w:rsid w:val="00AA5FB9"/>
    <w:rsid w:val="00AA5FE7"/>
    <w:rsid w:val="00AA64CC"/>
    <w:rsid w:val="00AB0EEC"/>
    <w:rsid w:val="00AB1775"/>
    <w:rsid w:val="00AB19CE"/>
    <w:rsid w:val="00AB1CE3"/>
    <w:rsid w:val="00AB20A9"/>
    <w:rsid w:val="00AB24F7"/>
    <w:rsid w:val="00AB2D46"/>
    <w:rsid w:val="00AB44CE"/>
    <w:rsid w:val="00AB4969"/>
    <w:rsid w:val="00AB4BEC"/>
    <w:rsid w:val="00AB6F1C"/>
    <w:rsid w:val="00AB7C1D"/>
    <w:rsid w:val="00AC0483"/>
    <w:rsid w:val="00AC0C8C"/>
    <w:rsid w:val="00AC1077"/>
    <w:rsid w:val="00AC219A"/>
    <w:rsid w:val="00AC275A"/>
    <w:rsid w:val="00AC2AFA"/>
    <w:rsid w:val="00AC38E9"/>
    <w:rsid w:val="00AD14DB"/>
    <w:rsid w:val="00AD201A"/>
    <w:rsid w:val="00AD3AC5"/>
    <w:rsid w:val="00AD52E0"/>
    <w:rsid w:val="00AD6AB0"/>
    <w:rsid w:val="00AD70C1"/>
    <w:rsid w:val="00AE5128"/>
    <w:rsid w:val="00AE6122"/>
    <w:rsid w:val="00AE63FB"/>
    <w:rsid w:val="00AE67B6"/>
    <w:rsid w:val="00AE6DCD"/>
    <w:rsid w:val="00AF0945"/>
    <w:rsid w:val="00AF0D89"/>
    <w:rsid w:val="00AF2380"/>
    <w:rsid w:val="00AF2DD8"/>
    <w:rsid w:val="00AF461F"/>
    <w:rsid w:val="00AF5503"/>
    <w:rsid w:val="00AF5784"/>
    <w:rsid w:val="00AF617E"/>
    <w:rsid w:val="00B009B1"/>
    <w:rsid w:val="00B01DA9"/>
    <w:rsid w:val="00B02711"/>
    <w:rsid w:val="00B03B0F"/>
    <w:rsid w:val="00B03F2F"/>
    <w:rsid w:val="00B0563A"/>
    <w:rsid w:val="00B05A77"/>
    <w:rsid w:val="00B05C3F"/>
    <w:rsid w:val="00B06968"/>
    <w:rsid w:val="00B06F03"/>
    <w:rsid w:val="00B07ECD"/>
    <w:rsid w:val="00B10270"/>
    <w:rsid w:val="00B10DC3"/>
    <w:rsid w:val="00B11D84"/>
    <w:rsid w:val="00B141E1"/>
    <w:rsid w:val="00B15709"/>
    <w:rsid w:val="00B15C4A"/>
    <w:rsid w:val="00B17A6B"/>
    <w:rsid w:val="00B2014F"/>
    <w:rsid w:val="00B21354"/>
    <w:rsid w:val="00B22C1D"/>
    <w:rsid w:val="00B23200"/>
    <w:rsid w:val="00B23401"/>
    <w:rsid w:val="00B2417D"/>
    <w:rsid w:val="00B247E2"/>
    <w:rsid w:val="00B24DC6"/>
    <w:rsid w:val="00B250B0"/>
    <w:rsid w:val="00B2541C"/>
    <w:rsid w:val="00B261AF"/>
    <w:rsid w:val="00B269CC"/>
    <w:rsid w:val="00B27992"/>
    <w:rsid w:val="00B27E3D"/>
    <w:rsid w:val="00B3055B"/>
    <w:rsid w:val="00B30AAF"/>
    <w:rsid w:val="00B342B4"/>
    <w:rsid w:val="00B34369"/>
    <w:rsid w:val="00B3468E"/>
    <w:rsid w:val="00B351C7"/>
    <w:rsid w:val="00B354A8"/>
    <w:rsid w:val="00B36A80"/>
    <w:rsid w:val="00B37122"/>
    <w:rsid w:val="00B40A84"/>
    <w:rsid w:val="00B43774"/>
    <w:rsid w:val="00B43C19"/>
    <w:rsid w:val="00B445D3"/>
    <w:rsid w:val="00B447F5"/>
    <w:rsid w:val="00B44B6C"/>
    <w:rsid w:val="00B4663A"/>
    <w:rsid w:val="00B46EAC"/>
    <w:rsid w:val="00B51076"/>
    <w:rsid w:val="00B51EA1"/>
    <w:rsid w:val="00B52447"/>
    <w:rsid w:val="00B52A01"/>
    <w:rsid w:val="00B54729"/>
    <w:rsid w:val="00B55D83"/>
    <w:rsid w:val="00B56626"/>
    <w:rsid w:val="00B56E55"/>
    <w:rsid w:val="00B57FDD"/>
    <w:rsid w:val="00B60677"/>
    <w:rsid w:val="00B6079A"/>
    <w:rsid w:val="00B622AF"/>
    <w:rsid w:val="00B657F7"/>
    <w:rsid w:val="00B66AFF"/>
    <w:rsid w:val="00B66D9B"/>
    <w:rsid w:val="00B701FF"/>
    <w:rsid w:val="00B7032A"/>
    <w:rsid w:val="00B70823"/>
    <w:rsid w:val="00B70E58"/>
    <w:rsid w:val="00B71018"/>
    <w:rsid w:val="00B71230"/>
    <w:rsid w:val="00B746CF"/>
    <w:rsid w:val="00B74DC2"/>
    <w:rsid w:val="00B75441"/>
    <w:rsid w:val="00B75537"/>
    <w:rsid w:val="00B75CBB"/>
    <w:rsid w:val="00B804A4"/>
    <w:rsid w:val="00B818D6"/>
    <w:rsid w:val="00B83716"/>
    <w:rsid w:val="00B83EC3"/>
    <w:rsid w:val="00B87166"/>
    <w:rsid w:val="00B8785D"/>
    <w:rsid w:val="00B9064D"/>
    <w:rsid w:val="00B90FBD"/>
    <w:rsid w:val="00B917CE"/>
    <w:rsid w:val="00B918F5"/>
    <w:rsid w:val="00B926C1"/>
    <w:rsid w:val="00B926C6"/>
    <w:rsid w:val="00B92BAB"/>
    <w:rsid w:val="00B970B9"/>
    <w:rsid w:val="00B9721A"/>
    <w:rsid w:val="00B97387"/>
    <w:rsid w:val="00B973A8"/>
    <w:rsid w:val="00BA231C"/>
    <w:rsid w:val="00BA2DDC"/>
    <w:rsid w:val="00BA3921"/>
    <w:rsid w:val="00BA47EB"/>
    <w:rsid w:val="00BA7196"/>
    <w:rsid w:val="00BB0463"/>
    <w:rsid w:val="00BB115D"/>
    <w:rsid w:val="00BB1841"/>
    <w:rsid w:val="00BB3DA4"/>
    <w:rsid w:val="00BB5318"/>
    <w:rsid w:val="00BB583B"/>
    <w:rsid w:val="00BB7471"/>
    <w:rsid w:val="00BC037B"/>
    <w:rsid w:val="00BC0EA1"/>
    <w:rsid w:val="00BC1282"/>
    <w:rsid w:val="00BC295A"/>
    <w:rsid w:val="00BC2A1B"/>
    <w:rsid w:val="00BC3B0A"/>
    <w:rsid w:val="00BC581B"/>
    <w:rsid w:val="00BC5C2A"/>
    <w:rsid w:val="00BC6699"/>
    <w:rsid w:val="00BC6F8A"/>
    <w:rsid w:val="00BC705E"/>
    <w:rsid w:val="00BC71E0"/>
    <w:rsid w:val="00BD262E"/>
    <w:rsid w:val="00BD276A"/>
    <w:rsid w:val="00BD299F"/>
    <w:rsid w:val="00BD3710"/>
    <w:rsid w:val="00BD4014"/>
    <w:rsid w:val="00BD4130"/>
    <w:rsid w:val="00BD471A"/>
    <w:rsid w:val="00BD4B3F"/>
    <w:rsid w:val="00BD5825"/>
    <w:rsid w:val="00BD61B4"/>
    <w:rsid w:val="00BD71F6"/>
    <w:rsid w:val="00BE0DBE"/>
    <w:rsid w:val="00BE1660"/>
    <w:rsid w:val="00BE2AF0"/>
    <w:rsid w:val="00BE386C"/>
    <w:rsid w:val="00BE3C98"/>
    <w:rsid w:val="00BE6CDB"/>
    <w:rsid w:val="00BE73B2"/>
    <w:rsid w:val="00BF4B17"/>
    <w:rsid w:val="00BF7472"/>
    <w:rsid w:val="00C00603"/>
    <w:rsid w:val="00C01344"/>
    <w:rsid w:val="00C023BD"/>
    <w:rsid w:val="00C0424D"/>
    <w:rsid w:val="00C043C1"/>
    <w:rsid w:val="00C04478"/>
    <w:rsid w:val="00C04520"/>
    <w:rsid w:val="00C04D94"/>
    <w:rsid w:val="00C050DC"/>
    <w:rsid w:val="00C056D6"/>
    <w:rsid w:val="00C05971"/>
    <w:rsid w:val="00C06252"/>
    <w:rsid w:val="00C06629"/>
    <w:rsid w:val="00C10BFA"/>
    <w:rsid w:val="00C11FC6"/>
    <w:rsid w:val="00C11FD1"/>
    <w:rsid w:val="00C137D0"/>
    <w:rsid w:val="00C160D0"/>
    <w:rsid w:val="00C21B8B"/>
    <w:rsid w:val="00C30CDB"/>
    <w:rsid w:val="00C31E90"/>
    <w:rsid w:val="00C336C4"/>
    <w:rsid w:val="00C34CDD"/>
    <w:rsid w:val="00C3516B"/>
    <w:rsid w:val="00C3712F"/>
    <w:rsid w:val="00C42ACC"/>
    <w:rsid w:val="00C440EE"/>
    <w:rsid w:val="00C446B9"/>
    <w:rsid w:val="00C457F0"/>
    <w:rsid w:val="00C460C5"/>
    <w:rsid w:val="00C462A7"/>
    <w:rsid w:val="00C4652C"/>
    <w:rsid w:val="00C468F5"/>
    <w:rsid w:val="00C5063D"/>
    <w:rsid w:val="00C50D9F"/>
    <w:rsid w:val="00C517CF"/>
    <w:rsid w:val="00C5295F"/>
    <w:rsid w:val="00C5519C"/>
    <w:rsid w:val="00C55B6C"/>
    <w:rsid w:val="00C55E57"/>
    <w:rsid w:val="00C60ED9"/>
    <w:rsid w:val="00C639F1"/>
    <w:rsid w:val="00C63BA0"/>
    <w:rsid w:val="00C63FD9"/>
    <w:rsid w:val="00C64E68"/>
    <w:rsid w:val="00C67507"/>
    <w:rsid w:val="00C70562"/>
    <w:rsid w:val="00C707A7"/>
    <w:rsid w:val="00C70BD0"/>
    <w:rsid w:val="00C73117"/>
    <w:rsid w:val="00C74064"/>
    <w:rsid w:val="00C74376"/>
    <w:rsid w:val="00C75AEA"/>
    <w:rsid w:val="00C75CA8"/>
    <w:rsid w:val="00C7609E"/>
    <w:rsid w:val="00C76153"/>
    <w:rsid w:val="00C77A5D"/>
    <w:rsid w:val="00C822DA"/>
    <w:rsid w:val="00C8264C"/>
    <w:rsid w:val="00C8276A"/>
    <w:rsid w:val="00C827AD"/>
    <w:rsid w:val="00C833F4"/>
    <w:rsid w:val="00C836AE"/>
    <w:rsid w:val="00C84483"/>
    <w:rsid w:val="00C870E0"/>
    <w:rsid w:val="00C8744A"/>
    <w:rsid w:val="00C929EC"/>
    <w:rsid w:val="00C92DF5"/>
    <w:rsid w:val="00C93D5F"/>
    <w:rsid w:val="00C94C26"/>
    <w:rsid w:val="00C9535F"/>
    <w:rsid w:val="00C95A63"/>
    <w:rsid w:val="00C9758B"/>
    <w:rsid w:val="00C97E6A"/>
    <w:rsid w:val="00CA09F9"/>
    <w:rsid w:val="00CA3B8F"/>
    <w:rsid w:val="00CA4351"/>
    <w:rsid w:val="00CA4F00"/>
    <w:rsid w:val="00CA7514"/>
    <w:rsid w:val="00CB1A96"/>
    <w:rsid w:val="00CB1B0D"/>
    <w:rsid w:val="00CB1EF9"/>
    <w:rsid w:val="00CB2149"/>
    <w:rsid w:val="00CB50E9"/>
    <w:rsid w:val="00CB6BB4"/>
    <w:rsid w:val="00CB7672"/>
    <w:rsid w:val="00CC00C2"/>
    <w:rsid w:val="00CC0BA2"/>
    <w:rsid w:val="00CC1C1D"/>
    <w:rsid w:val="00CC4227"/>
    <w:rsid w:val="00CC4A2C"/>
    <w:rsid w:val="00CC4B44"/>
    <w:rsid w:val="00CC5A9C"/>
    <w:rsid w:val="00CD0026"/>
    <w:rsid w:val="00CD2E26"/>
    <w:rsid w:val="00CD3014"/>
    <w:rsid w:val="00CD48FA"/>
    <w:rsid w:val="00CD5606"/>
    <w:rsid w:val="00CD5D4B"/>
    <w:rsid w:val="00CD61AE"/>
    <w:rsid w:val="00CD6284"/>
    <w:rsid w:val="00CD6657"/>
    <w:rsid w:val="00CD703E"/>
    <w:rsid w:val="00CD7857"/>
    <w:rsid w:val="00CD79EE"/>
    <w:rsid w:val="00CE0F28"/>
    <w:rsid w:val="00CE13B6"/>
    <w:rsid w:val="00CE3BD2"/>
    <w:rsid w:val="00CE3FD6"/>
    <w:rsid w:val="00CE400A"/>
    <w:rsid w:val="00CE5E16"/>
    <w:rsid w:val="00CE654E"/>
    <w:rsid w:val="00CF0329"/>
    <w:rsid w:val="00CF20E1"/>
    <w:rsid w:val="00CF3A12"/>
    <w:rsid w:val="00CF4ED5"/>
    <w:rsid w:val="00CF5E8F"/>
    <w:rsid w:val="00CF70B6"/>
    <w:rsid w:val="00D00871"/>
    <w:rsid w:val="00D00E81"/>
    <w:rsid w:val="00D00ED1"/>
    <w:rsid w:val="00D023D3"/>
    <w:rsid w:val="00D047CB"/>
    <w:rsid w:val="00D07B9D"/>
    <w:rsid w:val="00D07CB3"/>
    <w:rsid w:val="00D121AE"/>
    <w:rsid w:val="00D139E8"/>
    <w:rsid w:val="00D142EC"/>
    <w:rsid w:val="00D14986"/>
    <w:rsid w:val="00D1645F"/>
    <w:rsid w:val="00D1646A"/>
    <w:rsid w:val="00D16AC1"/>
    <w:rsid w:val="00D17F7B"/>
    <w:rsid w:val="00D21D55"/>
    <w:rsid w:val="00D231ED"/>
    <w:rsid w:val="00D23954"/>
    <w:rsid w:val="00D23E58"/>
    <w:rsid w:val="00D24251"/>
    <w:rsid w:val="00D24AA0"/>
    <w:rsid w:val="00D256E4"/>
    <w:rsid w:val="00D25A3F"/>
    <w:rsid w:val="00D25D46"/>
    <w:rsid w:val="00D27409"/>
    <w:rsid w:val="00D3070A"/>
    <w:rsid w:val="00D309BF"/>
    <w:rsid w:val="00D30CBD"/>
    <w:rsid w:val="00D30D33"/>
    <w:rsid w:val="00D31599"/>
    <w:rsid w:val="00D32B36"/>
    <w:rsid w:val="00D32E1A"/>
    <w:rsid w:val="00D33C75"/>
    <w:rsid w:val="00D36383"/>
    <w:rsid w:val="00D4065C"/>
    <w:rsid w:val="00D41624"/>
    <w:rsid w:val="00D41681"/>
    <w:rsid w:val="00D4194A"/>
    <w:rsid w:val="00D425C8"/>
    <w:rsid w:val="00D42F06"/>
    <w:rsid w:val="00D45554"/>
    <w:rsid w:val="00D535A1"/>
    <w:rsid w:val="00D55C82"/>
    <w:rsid w:val="00D55CD1"/>
    <w:rsid w:val="00D57A82"/>
    <w:rsid w:val="00D57EAC"/>
    <w:rsid w:val="00D60521"/>
    <w:rsid w:val="00D64AC4"/>
    <w:rsid w:val="00D66B75"/>
    <w:rsid w:val="00D674DF"/>
    <w:rsid w:val="00D674FE"/>
    <w:rsid w:val="00D70673"/>
    <w:rsid w:val="00D70798"/>
    <w:rsid w:val="00D7404D"/>
    <w:rsid w:val="00D75C55"/>
    <w:rsid w:val="00D75D49"/>
    <w:rsid w:val="00D77382"/>
    <w:rsid w:val="00D80205"/>
    <w:rsid w:val="00D80890"/>
    <w:rsid w:val="00D8205F"/>
    <w:rsid w:val="00D848BB"/>
    <w:rsid w:val="00D84981"/>
    <w:rsid w:val="00D84A95"/>
    <w:rsid w:val="00D86807"/>
    <w:rsid w:val="00D8681E"/>
    <w:rsid w:val="00D869E2"/>
    <w:rsid w:val="00D87DD7"/>
    <w:rsid w:val="00D93267"/>
    <w:rsid w:val="00D93582"/>
    <w:rsid w:val="00D93E4E"/>
    <w:rsid w:val="00D952AC"/>
    <w:rsid w:val="00D95413"/>
    <w:rsid w:val="00D95C6C"/>
    <w:rsid w:val="00D9616D"/>
    <w:rsid w:val="00D96393"/>
    <w:rsid w:val="00DA2EDF"/>
    <w:rsid w:val="00DA36E4"/>
    <w:rsid w:val="00DA4556"/>
    <w:rsid w:val="00DA476B"/>
    <w:rsid w:val="00DA560D"/>
    <w:rsid w:val="00DA5780"/>
    <w:rsid w:val="00DA5B5E"/>
    <w:rsid w:val="00DA68A1"/>
    <w:rsid w:val="00DA7424"/>
    <w:rsid w:val="00DB0028"/>
    <w:rsid w:val="00DB2B20"/>
    <w:rsid w:val="00DB3267"/>
    <w:rsid w:val="00DB436F"/>
    <w:rsid w:val="00DB453D"/>
    <w:rsid w:val="00DB4763"/>
    <w:rsid w:val="00DB540A"/>
    <w:rsid w:val="00DB6929"/>
    <w:rsid w:val="00DB6BD8"/>
    <w:rsid w:val="00DB6E73"/>
    <w:rsid w:val="00DB7054"/>
    <w:rsid w:val="00DB7438"/>
    <w:rsid w:val="00DB77AD"/>
    <w:rsid w:val="00DB7B3E"/>
    <w:rsid w:val="00DC179F"/>
    <w:rsid w:val="00DC2936"/>
    <w:rsid w:val="00DC3DA7"/>
    <w:rsid w:val="00DC4039"/>
    <w:rsid w:val="00DC4C92"/>
    <w:rsid w:val="00DC5294"/>
    <w:rsid w:val="00DC59CC"/>
    <w:rsid w:val="00DC5B41"/>
    <w:rsid w:val="00DC5B47"/>
    <w:rsid w:val="00DC75FF"/>
    <w:rsid w:val="00DC7617"/>
    <w:rsid w:val="00DD13D2"/>
    <w:rsid w:val="00DD174B"/>
    <w:rsid w:val="00DD2BCA"/>
    <w:rsid w:val="00DD40BF"/>
    <w:rsid w:val="00DD49DB"/>
    <w:rsid w:val="00DD4A1D"/>
    <w:rsid w:val="00DD61DE"/>
    <w:rsid w:val="00DD62C2"/>
    <w:rsid w:val="00DE109E"/>
    <w:rsid w:val="00DE1376"/>
    <w:rsid w:val="00DE22C7"/>
    <w:rsid w:val="00DE28F9"/>
    <w:rsid w:val="00DE2B06"/>
    <w:rsid w:val="00DE2E3C"/>
    <w:rsid w:val="00DE3ED5"/>
    <w:rsid w:val="00DE4E89"/>
    <w:rsid w:val="00DE6F12"/>
    <w:rsid w:val="00DF09B4"/>
    <w:rsid w:val="00DF2580"/>
    <w:rsid w:val="00DF2AE7"/>
    <w:rsid w:val="00DF358E"/>
    <w:rsid w:val="00DF435F"/>
    <w:rsid w:val="00DF475B"/>
    <w:rsid w:val="00DF4836"/>
    <w:rsid w:val="00DF4A85"/>
    <w:rsid w:val="00DF66BE"/>
    <w:rsid w:val="00E01D26"/>
    <w:rsid w:val="00E02186"/>
    <w:rsid w:val="00E03AA8"/>
    <w:rsid w:val="00E04058"/>
    <w:rsid w:val="00E049A9"/>
    <w:rsid w:val="00E05593"/>
    <w:rsid w:val="00E05E44"/>
    <w:rsid w:val="00E07222"/>
    <w:rsid w:val="00E07E85"/>
    <w:rsid w:val="00E1006F"/>
    <w:rsid w:val="00E109E5"/>
    <w:rsid w:val="00E11DF6"/>
    <w:rsid w:val="00E12175"/>
    <w:rsid w:val="00E12FF0"/>
    <w:rsid w:val="00E13AF0"/>
    <w:rsid w:val="00E14522"/>
    <w:rsid w:val="00E1505A"/>
    <w:rsid w:val="00E15509"/>
    <w:rsid w:val="00E1648A"/>
    <w:rsid w:val="00E168C7"/>
    <w:rsid w:val="00E17206"/>
    <w:rsid w:val="00E172DE"/>
    <w:rsid w:val="00E1757A"/>
    <w:rsid w:val="00E17B08"/>
    <w:rsid w:val="00E208D6"/>
    <w:rsid w:val="00E215BC"/>
    <w:rsid w:val="00E225C2"/>
    <w:rsid w:val="00E22AE0"/>
    <w:rsid w:val="00E23C9D"/>
    <w:rsid w:val="00E27BF6"/>
    <w:rsid w:val="00E3036D"/>
    <w:rsid w:val="00E30687"/>
    <w:rsid w:val="00E30892"/>
    <w:rsid w:val="00E32E40"/>
    <w:rsid w:val="00E352F5"/>
    <w:rsid w:val="00E364F1"/>
    <w:rsid w:val="00E3735C"/>
    <w:rsid w:val="00E3793D"/>
    <w:rsid w:val="00E4411F"/>
    <w:rsid w:val="00E454D7"/>
    <w:rsid w:val="00E459FE"/>
    <w:rsid w:val="00E45C28"/>
    <w:rsid w:val="00E46254"/>
    <w:rsid w:val="00E47A63"/>
    <w:rsid w:val="00E500EF"/>
    <w:rsid w:val="00E51707"/>
    <w:rsid w:val="00E51A9F"/>
    <w:rsid w:val="00E51EB5"/>
    <w:rsid w:val="00E5250A"/>
    <w:rsid w:val="00E52C8A"/>
    <w:rsid w:val="00E53C19"/>
    <w:rsid w:val="00E53C2E"/>
    <w:rsid w:val="00E5419F"/>
    <w:rsid w:val="00E54552"/>
    <w:rsid w:val="00E54DD9"/>
    <w:rsid w:val="00E54FA3"/>
    <w:rsid w:val="00E55C13"/>
    <w:rsid w:val="00E60472"/>
    <w:rsid w:val="00E62480"/>
    <w:rsid w:val="00E63E9B"/>
    <w:rsid w:val="00E64A11"/>
    <w:rsid w:val="00E65BE1"/>
    <w:rsid w:val="00E667BB"/>
    <w:rsid w:val="00E66D2B"/>
    <w:rsid w:val="00E66F57"/>
    <w:rsid w:val="00E67883"/>
    <w:rsid w:val="00E70529"/>
    <w:rsid w:val="00E713B2"/>
    <w:rsid w:val="00E72D58"/>
    <w:rsid w:val="00E73C1B"/>
    <w:rsid w:val="00E73F36"/>
    <w:rsid w:val="00E740D7"/>
    <w:rsid w:val="00E74729"/>
    <w:rsid w:val="00E776EF"/>
    <w:rsid w:val="00E77D16"/>
    <w:rsid w:val="00E77EC3"/>
    <w:rsid w:val="00E809E4"/>
    <w:rsid w:val="00E80B7F"/>
    <w:rsid w:val="00E80BE5"/>
    <w:rsid w:val="00E80E70"/>
    <w:rsid w:val="00E82BFC"/>
    <w:rsid w:val="00E83A8B"/>
    <w:rsid w:val="00E83C1D"/>
    <w:rsid w:val="00E8524F"/>
    <w:rsid w:val="00E85AC8"/>
    <w:rsid w:val="00E866D8"/>
    <w:rsid w:val="00E91FCF"/>
    <w:rsid w:val="00E92A1B"/>
    <w:rsid w:val="00E9565C"/>
    <w:rsid w:val="00E95909"/>
    <w:rsid w:val="00E96A9A"/>
    <w:rsid w:val="00EA09E7"/>
    <w:rsid w:val="00EA1069"/>
    <w:rsid w:val="00EA1699"/>
    <w:rsid w:val="00EA234E"/>
    <w:rsid w:val="00EA2422"/>
    <w:rsid w:val="00EA3A33"/>
    <w:rsid w:val="00EA44A3"/>
    <w:rsid w:val="00EA50AE"/>
    <w:rsid w:val="00EA5E63"/>
    <w:rsid w:val="00EA605E"/>
    <w:rsid w:val="00EA6184"/>
    <w:rsid w:val="00EA62D6"/>
    <w:rsid w:val="00EA675F"/>
    <w:rsid w:val="00EA6E54"/>
    <w:rsid w:val="00EB05D5"/>
    <w:rsid w:val="00EB068F"/>
    <w:rsid w:val="00EB1359"/>
    <w:rsid w:val="00EB2100"/>
    <w:rsid w:val="00EB303A"/>
    <w:rsid w:val="00EB3070"/>
    <w:rsid w:val="00EB30B8"/>
    <w:rsid w:val="00EB3C97"/>
    <w:rsid w:val="00EB4896"/>
    <w:rsid w:val="00EB4E53"/>
    <w:rsid w:val="00EB5FC1"/>
    <w:rsid w:val="00EC391E"/>
    <w:rsid w:val="00EC3F1F"/>
    <w:rsid w:val="00EC46B0"/>
    <w:rsid w:val="00EC4982"/>
    <w:rsid w:val="00EC592A"/>
    <w:rsid w:val="00EC6069"/>
    <w:rsid w:val="00EC6429"/>
    <w:rsid w:val="00EC6FBC"/>
    <w:rsid w:val="00EC7706"/>
    <w:rsid w:val="00ED4448"/>
    <w:rsid w:val="00EE1812"/>
    <w:rsid w:val="00EE187B"/>
    <w:rsid w:val="00EE1B4C"/>
    <w:rsid w:val="00EE1BBC"/>
    <w:rsid w:val="00EE1D46"/>
    <w:rsid w:val="00EE1EAC"/>
    <w:rsid w:val="00EE25FD"/>
    <w:rsid w:val="00EE31D5"/>
    <w:rsid w:val="00EE33E6"/>
    <w:rsid w:val="00EE35F9"/>
    <w:rsid w:val="00EE53D0"/>
    <w:rsid w:val="00EE5657"/>
    <w:rsid w:val="00EE723E"/>
    <w:rsid w:val="00EE7A21"/>
    <w:rsid w:val="00EF00ED"/>
    <w:rsid w:val="00EF0C32"/>
    <w:rsid w:val="00EF1979"/>
    <w:rsid w:val="00EF4247"/>
    <w:rsid w:val="00EF554A"/>
    <w:rsid w:val="00EF59BA"/>
    <w:rsid w:val="00EF60A4"/>
    <w:rsid w:val="00EF6E02"/>
    <w:rsid w:val="00F005B1"/>
    <w:rsid w:val="00F00F4C"/>
    <w:rsid w:val="00F027CA"/>
    <w:rsid w:val="00F032AA"/>
    <w:rsid w:val="00F05ACA"/>
    <w:rsid w:val="00F060E5"/>
    <w:rsid w:val="00F0672A"/>
    <w:rsid w:val="00F07AD0"/>
    <w:rsid w:val="00F10804"/>
    <w:rsid w:val="00F13E45"/>
    <w:rsid w:val="00F179E9"/>
    <w:rsid w:val="00F200AB"/>
    <w:rsid w:val="00F20BC9"/>
    <w:rsid w:val="00F21319"/>
    <w:rsid w:val="00F2131E"/>
    <w:rsid w:val="00F23771"/>
    <w:rsid w:val="00F25C83"/>
    <w:rsid w:val="00F274E7"/>
    <w:rsid w:val="00F30A16"/>
    <w:rsid w:val="00F313C8"/>
    <w:rsid w:val="00F31CCF"/>
    <w:rsid w:val="00F3237B"/>
    <w:rsid w:val="00F3254B"/>
    <w:rsid w:val="00F32D5A"/>
    <w:rsid w:val="00F33874"/>
    <w:rsid w:val="00F37A1D"/>
    <w:rsid w:val="00F4129F"/>
    <w:rsid w:val="00F42001"/>
    <w:rsid w:val="00F42281"/>
    <w:rsid w:val="00F43BF0"/>
    <w:rsid w:val="00F455F9"/>
    <w:rsid w:val="00F463A2"/>
    <w:rsid w:val="00F470BB"/>
    <w:rsid w:val="00F47C69"/>
    <w:rsid w:val="00F50117"/>
    <w:rsid w:val="00F52A1F"/>
    <w:rsid w:val="00F541A3"/>
    <w:rsid w:val="00F54698"/>
    <w:rsid w:val="00F55D84"/>
    <w:rsid w:val="00F55FE5"/>
    <w:rsid w:val="00F56588"/>
    <w:rsid w:val="00F606B8"/>
    <w:rsid w:val="00F6185C"/>
    <w:rsid w:val="00F61981"/>
    <w:rsid w:val="00F64506"/>
    <w:rsid w:val="00F65964"/>
    <w:rsid w:val="00F67A0E"/>
    <w:rsid w:val="00F71C33"/>
    <w:rsid w:val="00F72A36"/>
    <w:rsid w:val="00F733A3"/>
    <w:rsid w:val="00F7349A"/>
    <w:rsid w:val="00F7487D"/>
    <w:rsid w:val="00F804C4"/>
    <w:rsid w:val="00F81A0F"/>
    <w:rsid w:val="00F81A8E"/>
    <w:rsid w:val="00F82714"/>
    <w:rsid w:val="00F82A99"/>
    <w:rsid w:val="00F83323"/>
    <w:rsid w:val="00F83AE7"/>
    <w:rsid w:val="00F83F1D"/>
    <w:rsid w:val="00F84BBD"/>
    <w:rsid w:val="00F8560F"/>
    <w:rsid w:val="00F867A3"/>
    <w:rsid w:val="00F870EF"/>
    <w:rsid w:val="00F873B8"/>
    <w:rsid w:val="00F907B7"/>
    <w:rsid w:val="00F91942"/>
    <w:rsid w:val="00F95051"/>
    <w:rsid w:val="00F95524"/>
    <w:rsid w:val="00F95A23"/>
    <w:rsid w:val="00F96DEC"/>
    <w:rsid w:val="00F9778E"/>
    <w:rsid w:val="00FA122E"/>
    <w:rsid w:val="00FA15F5"/>
    <w:rsid w:val="00FA222E"/>
    <w:rsid w:val="00FA302A"/>
    <w:rsid w:val="00FA52F8"/>
    <w:rsid w:val="00FA57EE"/>
    <w:rsid w:val="00FA5B1D"/>
    <w:rsid w:val="00FA5E61"/>
    <w:rsid w:val="00FB0234"/>
    <w:rsid w:val="00FB03DB"/>
    <w:rsid w:val="00FB0755"/>
    <w:rsid w:val="00FB2460"/>
    <w:rsid w:val="00FB263C"/>
    <w:rsid w:val="00FB2BE9"/>
    <w:rsid w:val="00FB2DA8"/>
    <w:rsid w:val="00FB38BF"/>
    <w:rsid w:val="00FB3F0A"/>
    <w:rsid w:val="00FB4BBA"/>
    <w:rsid w:val="00FB72A0"/>
    <w:rsid w:val="00FB7576"/>
    <w:rsid w:val="00FB78C2"/>
    <w:rsid w:val="00FB79E4"/>
    <w:rsid w:val="00FC278F"/>
    <w:rsid w:val="00FC28DB"/>
    <w:rsid w:val="00FC4F54"/>
    <w:rsid w:val="00FC5CF7"/>
    <w:rsid w:val="00FC5F28"/>
    <w:rsid w:val="00FC7134"/>
    <w:rsid w:val="00FC74FA"/>
    <w:rsid w:val="00FC7C15"/>
    <w:rsid w:val="00FD086C"/>
    <w:rsid w:val="00FD2FDF"/>
    <w:rsid w:val="00FD65C8"/>
    <w:rsid w:val="00FD676B"/>
    <w:rsid w:val="00FD7251"/>
    <w:rsid w:val="00FE1B35"/>
    <w:rsid w:val="00FE3A6B"/>
    <w:rsid w:val="00FE4A00"/>
    <w:rsid w:val="00FE55DC"/>
    <w:rsid w:val="00FE5AC5"/>
    <w:rsid w:val="00FE5C61"/>
    <w:rsid w:val="00FE6568"/>
    <w:rsid w:val="00FE69CB"/>
    <w:rsid w:val="00FF1372"/>
    <w:rsid w:val="00FF1613"/>
    <w:rsid w:val="00FF1EDA"/>
    <w:rsid w:val="00FF2098"/>
    <w:rsid w:val="00FF24DB"/>
    <w:rsid w:val="00FF25ED"/>
    <w:rsid w:val="00FF2825"/>
    <w:rsid w:val="00FF289F"/>
    <w:rsid w:val="00FF29FC"/>
    <w:rsid w:val="00FF4B67"/>
    <w:rsid w:val="00FF7CD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32FFAF"/>
  <w15:docId w15:val="{E8B859E9-FF7F-4BC1-A06E-3B774AFCF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caption" w:semiHidden="1" w:uiPriority="35" w:unhideWhenUsed="1" w:qFormat="1"/>
    <w:lsdException w:name="footnote reference" w:uiPriority="99"/>
    <w:lsdException w:name="Title" w:qFormat="1"/>
    <w:lsdException w:name="Subtitle" w:qFormat="1"/>
    <w:lsdException w:name="Strong" w:uiPriority="22"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915FC7"/>
    <w:rPr>
      <w:sz w:val="24"/>
      <w:szCs w:val="24"/>
    </w:rPr>
  </w:style>
  <w:style w:type="paragraph" w:styleId="Naslov1">
    <w:name w:val="heading 1"/>
    <w:basedOn w:val="Navaden"/>
    <w:next w:val="Navaden"/>
    <w:link w:val="Naslov1Znak"/>
    <w:uiPriority w:val="9"/>
    <w:qFormat/>
    <w:rsid w:val="0095410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rsid w:val="00915FC7"/>
    <w:pPr>
      <w:tabs>
        <w:tab w:val="center" w:pos="4536"/>
        <w:tab w:val="right" w:pos="9072"/>
      </w:tabs>
    </w:pPr>
  </w:style>
  <w:style w:type="character" w:styleId="Hiperpovezava">
    <w:name w:val="Hyperlink"/>
    <w:rsid w:val="00915FC7"/>
    <w:rPr>
      <w:color w:val="0000FF"/>
      <w:u w:val="single"/>
    </w:rPr>
  </w:style>
  <w:style w:type="paragraph" w:styleId="Noga">
    <w:name w:val="footer"/>
    <w:basedOn w:val="Navaden"/>
    <w:rsid w:val="00915FC7"/>
    <w:pPr>
      <w:tabs>
        <w:tab w:val="center" w:pos="4536"/>
        <w:tab w:val="right" w:pos="9072"/>
      </w:tabs>
    </w:pPr>
  </w:style>
  <w:style w:type="character" w:styleId="SledenaHiperpovezava">
    <w:name w:val="FollowedHyperlink"/>
    <w:rsid w:val="000A274F"/>
    <w:rPr>
      <w:color w:val="800080"/>
      <w:u w:val="single"/>
    </w:rPr>
  </w:style>
  <w:style w:type="paragraph" w:styleId="Telobesedila">
    <w:name w:val="Body Text"/>
    <w:basedOn w:val="Navaden"/>
    <w:link w:val="TelobesedilaZnak"/>
    <w:rsid w:val="00004D5D"/>
    <w:pPr>
      <w:jc w:val="both"/>
    </w:pPr>
  </w:style>
  <w:style w:type="character" w:customStyle="1" w:styleId="TelobesedilaZnak">
    <w:name w:val="Telo besedila Znak"/>
    <w:basedOn w:val="Privzetapisavaodstavka"/>
    <w:link w:val="Telobesedila"/>
    <w:rsid w:val="00004D5D"/>
    <w:rPr>
      <w:sz w:val="24"/>
      <w:szCs w:val="24"/>
    </w:rPr>
  </w:style>
  <w:style w:type="character" w:customStyle="1" w:styleId="GlavaZnak">
    <w:name w:val="Glava Znak"/>
    <w:basedOn w:val="Privzetapisavaodstavka"/>
    <w:link w:val="Glava"/>
    <w:uiPriority w:val="99"/>
    <w:rsid w:val="005214C4"/>
    <w:rPr>
      <w:sz w:val="24"/>
      <w:szCs w:val="24"/>
    </w:rPr>
  </w:style>
  <w:style w:type="character" w:customStyle="1" w:styleId="Naslov1Znak">
    <w:name w:val="Naslov 1 Znak"/>
    <w:basedOn w:val="Privzetapisavaodstavka"/>
    <w:link w:val="Naslov1"/>
    <w:uiPriority w:val="9"/>
    <w:rsid w:val="0095410F"/>
    <w:rPr>
      <w:rFonts w:asciiTheme="majorHAnsi" w:eastAsiaTheme="majorEastAsia" w:hAnsiTheme="majorHAnsi" w:cstheme="majorBidi"/>
      <w:color w:val="2F5496" w:themeColor="accent1" w:themeShade="BF"/>
      <w:sz w:val="40"/>
      <w:szCs w:val="40"/>
    </w:rPr>
  </w:style>
  <w:style w:type="paragraph" w:styleId="Odstavekseznama">
    <w:name w:val="List Paragraph"/>
    <w:aliases w:val="Naslov2a,Odstavek seznama_IP,Seznam_IP_1,za tekst,List Paragraph,naslov 1,Bullet 1,Bullet Points,Bullet layer,Colorful List - Accent 11,Dot pt,F5 List Paragraph,Indicator Text,Issue Action POC,List Paragraph Char Char Char,Označevanje"/>
    <w:basedOn w:val="Navaden"/>
    <w:link w:val="OdstavekseznamaZnak"/>
    <w:uiPriority w:val="34"/>
    <w:qFormat/>
    <w:rsid w:val="0095410F"/>
    <w:pPr>
      <w:ind w:left="720"/>
      <w:contextualSpacing/>
    </w:pPr>
  </w:style>
  <w:style w:type="character" w:customStyle="1" w:styleId="Nerazreenaomemba1">
    <w:name w:val="Nerazrešena omemba1"/>
    <w:basedOn w:val="Privzetapisavaodstavka"/>
    <w:uiPriority w:val="99"/>
    <w:semiHidden/>
    <w:unhideWhenUsed/>
    <w:rsid w:val="00430257"/>
    <w:rPr>
      <w:color w:val="605E5C"/>
      <w:shd w:val="clear" w:color="auto" w:fill="E1DFDD"/>
    </w:rPr>
  </w:style>
  <w:style w:type="character" w:customStyle="1" w:styleId="OdstavekseznamaZnak">
    <w:name w:val="Odstavek seznama Znak"/>
    <w:aliases w:val="Naslov2a Znak,Odstavek seznama_IP Znak,Seznam_IP_1 Znak,za tekst Znak,List Paragraph Znak,naslov 1 Znak,Bullet 1 Znak,Bullet Points Znak,Bullet layer Znak,Colorful List - Accent 11 Znak,Dot pt Znak,F5 List Paragraph Znak"/>
    <w:link w:val="Odstavekseznama"/>
    <w:uiPriority w:val="34"/>
    <w:qFormat/>
    <w:locked/>
    <w:rsid w:val="000A7C75"/>
    <w:rPr>
      <w:sz w:val="24"/>
      <w:szCs w:val="24"/>
    </w:rPr>
  </w:style>
  <w:style w:type="character" w:styleId="Neenpoudarek">
    <w:name w:val="Subtle Emphasis"/>
    <w:basedOn w:val="Privzetapisavaodstavka"/>
    <w:uiPriority w:val="19"/>
    <w:qFormat/>
    <w:rsid w:val="000A7C75"/>
    <w:rPr>
      <w:i/>
      <w:iCs/>
      <w:color w:val="404040" w:themeColor="text1" w:themeTint="BF"/>
    </w:rPr>
  </w:style>
  <w:style w:type="paragraph" w:customStyle="1" w:styleId="Default">
    <w:name w:val="Default"/>
    <w:rsid w:val="000A7C75"/>
    <w:pPr>
      <w:autoSpaceDE w:val="0"/>
      <w:autoSpaceDN w:val="0"/>
      <w:adjustRightInd w:val="0"/>
    </w:pPr>
    <w:rPr>
      <w:rFonts w:ascii="Arial" w:eastAsiaTheme="minorHAnsi" w:hAnsi="Arial" w:cs="Arial"/>
      <w:color w:val="000000"/>
      <w:sz w:val="24"/>
      <w:szCs w:val="24"/>
      <w:lang w:eastAsia="en-US"/>
    </w:rPr>
  </w:style>
  <w:style w:type="character" w:styleId="Naslovknjige">
    <w:name w:val="Book Title"/>
    <w:basedOn w:val="Privzetapisavaodstavka"/>
    <w:uiPriority w:val="33"/>
    <w:qFormat/>
    <w:rsid w:val="000A7C75"/>
    <w:rPr>
      <w:b/>
      <w:bCs/>
      <w:smallCaps/>
      <w:spacing w:val="5"/>
    </w:rPr>
  </w:style>
  <w:style w:type="character" w:customStyle="1" w:styleId="TekstnavadenZnak">
    <w:name w:val="Tekst navaden Znak"/>
    <w:basedOn w:val="Privzetapisavaodstavka"/>
    <w:link w:val="Tekstnavaden"/>
    <w:locked/>
    <w:rsid w:val="000A7C75"/>
    <w:rPr>
      <w:rFonts w:ascii="Calibri" w:hAnsi="Calibri" w:cs="Calibri"/>
      <w:color w:val="000000"/>
      <w:lang w:val="sk-SK"/>
    </w:rPr>
  </w:style>
  <w:style w:type="paragraph" w:customStyle="1" w:styleId="Tekstnavaden">
    <w:name w:val="Tekst navaden"/>
    <w:basedOn w:val="Navaden"/>
    <w:link w:val="TekstnavadenZnak"/>
    <w:qFormat/>
    <w:rsid w:val="000A7C75"/>
    <w:pPr>
      <w:widowControl w:val="0"/>
      <w:autoSpaceDE w:val="0"/>
      <w:autoSpaceDN w:val="0"/>
      <w:adjustRightInd w:val="0"/>
      <w:spacing w:after="200" w:line="276" w:lineRule="auto"/>
      <w:jc w:val="both"/>
      <w:outlineLvl w:val="0"/>
    </w:pPr>
    <w:rPr>
      <w:rFonts w:ascii="Calibri" w:hAnsi="Calibri" w:cs="Calibri"/>
      <w:color w:val="000000"/>
      <w:sz w:val="20"/>
      <w:szCs w:val="20"/>
      <w:lang w:val="sk-SK"/>
    </w:rPr>
  </w:style>
  <w:style w:type="paragraph" w:styleId="Revizija">
    <w:name w:val="Revision"/>
    <w:hidden/>
    <w:uiPriority w:val="99"/>
    <w:semiHidden/>
    <w:rsid w:val="008E7A7B"/>
    <w:rPr>
      <w:sz w:val="24"/>
      <w:szCs w:val="24"/>
    </w:rPr>
  </w:style>
  <w:style w:type="character" w:styleId="Pripombasklic">
    <w:name w:val="annotation reference"/>
    <w:basedOn w:val="Privzetapisavaodstavka"/>
    <w:rsid w:val="00041ECC"/>
    <w:rPr>
      <w:sz w:val="16"/>
      <w:szCs w:val="16"/>
    </w:rPr>
  </w:style>
  <w:style w:type="paragraph" w:styleId="Pripombabesedilo">
    <w:name w:val="annotation text"/>
    <w:basedOn w:val="Navaden"/>
    <w:link w:val="PripombabesediloZnak"/>
    <w:rsid w:val="00041ECC"/>
    <w:rPr>
      <w:sz w:val="20"/>
      <w:szCs w:val="20"/>
    </w:rPr>
  </w:style>
  <w:style w:type="character" w:customStyle="1" w:styleId="PripombabesediloZnak">
    <w:name w:val="Pripomba – besedilo Znak"/>
    <w:basedOn w:val="Privzetapisavaodstavka"/>
    <w:link w:val="Pripombabesedilo"/>
    <w:rsid w:val="00041ECC"/>
  </w:style>
  <w:style w:type="paragraph" w:styleId="Zadevapripombe">
    <w:name w:val="annotation subject"/>
    <w:basedOn w:val="Pripombabesedilo"/>
    <w:next w:val="Pripombabesedilo"/>
    <w:link w:val="ZadevapripombeZnak"/>
    <w:semiHidden/>
    <w:unhideWhenUsed/>
    <w:rsid w:val="00041ECC"/>
    <w:rPr>
      <w:b/>
      <w:bCs/>
    </w:rPr>
  </w:style>
  <w:style w:type="character" w:customStyle="1" w:styleId="ZadevapripombeZnak">
    <w:name w:val="Zadeva pripombe Znak"/>
    <w:basedOn w:val="PripombabesediloZnak"/>
    <w:link w:val="Zadevapripombe"/>
    <w:semiHidden/>
    <w:rsid w:val="00041ECC"/>
    <w:rPr>
      <w:b/>
      <w:bCs/>
    </w:rPr>
  </w:style>
  <w:style w:type="paragraph" w:styleId="Napis">
    <w:name w:val="caption"/>
    <w:aliases w:val="TABELA,E-PVO-Tabela-Graf-Slika,Napis Znak2,Napis Znak1 Znak,E-PVO-Tabela-Graf-Slika Znak Znak,TABELA Znak Znak,Napis Znak Znak Znak,E-PVO-Tabela-Graf-Slika Znak1,TABELA Znak1,Slika Znak1,Napis Znak Znak1 Znak Znak Znak Znak,Znak,Slika, Znak"/>
    <w:basedOn w:val="Navaden"/>
    <w:next w:val="Navaden"/>
    <w:link w:val="NapisZnak"/>
    <w:uiPriority w:val="35"/>
    <w:unhideWhenUsed/>
    <w:qFormat/>
    <w:rsid w:val="00A37C09"/>
    <w:pPr>
      <w:spacing w:after="200"/>
    </w:pPr>
    <w:rPr>
      <w:rFonts w:asciiTheme="minorHAnsi" w:eastAsiaTheme="minorEastAsia" w:hAnsiTheme="minorHAnsi" w:cstheme="minorBidi"/>
      <w:b/>
      <w:bCs/>
      <w:color w:val="4472C4" w:themeColor="accent1"/>
      <w:sz w:val="18"/>
      <w:szCs w:val="18"/>
    </w:rPr>
  </w:style>
  <w:style w:type="character" w:customStyle="1" w:styleId="NapisZnak">
    <w:name w:val="Napis Znak"/>
    <w:aliases w:val="TABELA Znak,E-PVO-Tabela-Graf-Slika Znak,Napis Znak2 Znak,Napis Znak1 Znak Znak,E-PVO-Tabela-Graf-Slika Znak Znak Znak,TABELA Znak Znak Znak,Napis Znak Znak Znak Znak,E-PVO-Tabela-Graf-Slika Znak1 Znak,TABELA Znak1 Znak,Slika Znak1 Znak"/>
    <w:link w:val="Napis"/>
    <w:uiPriority w:val="35"/>
    <w:locked/>
    <w:rsid w:val="00A37C09"/>
    <w:rPr>
      <w:rFonts w:asciiTheme="minorHAnsi" w:eastAsiaTheme="minorEastAsia" w:hAnsiTheme="minorHAnsi" w:cstheme="minorBidi"/>
      <w:b/>
      <w:bCs/>
      <w:color w:val="4472C4" w:themeColor="accent1"/>
      <w:sz w:val="18"/>
      <w:szCs w:val="18"/>
    </w:rPr>
  </w:style>
  <w:style w:type="paragraph" w:styleId="Navadensplet">
    <w:name w:val="Normal (Web)"/>
    <w:basedOn w:val="Navaden"/>
    <w:uiPriority w:val="99"/>
    <w:unhideWhenUsed/>
    <w:rsid w:val="005E7BD1"/>
    <w:pPr>
      <w:spacing w:before="100" w:beforeAutospacing="1" w:after="100" w:afterAutospacing="1"/>
    </w:pPr>
  </w:style>
  <w:style w:type="character" w:styleId="Krepko">
    <w:name w:val="Strong"/>
    <w:basedOn w:val="Privzetapisavaodstavka"/>
    <w:uiPriority w:val="22"/>
    <w:qFormat/>
    <w:rsid w:val="005E7BD1"/>
    <w:rPr>
      <w:b/>
      <w:bCs/>
    </w:rPr>
  </w:style>
  <w:style w:type="table" w:styleId="Tabelamrea">
    <w:name w:val="Table Grid"/>
    <w:basedOn w:val="Navadnatabela"/>
    <w:rsid w:val="000B08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olobesedilo">
    <w:name w:val="Plain Text"/>
    <w:basedOn w:val="Navaden"/>
    <w:link w:val="GolobesediloZnak"/>
    <w:unhideWhenUsed/>
    <w:rsid w:val="002C606A"/>
    <w:rPr>
      <w:rFonts w:ascii="Consolas" w:eastAsia="Calibri" w:hAnsi="Consolas"/>
      <w:sz w:val="21"/>
      <w:szCs w:val="21"/>
      <w:lang w:eastAsia="en-US"/>
    </w:rPr>
  </w:style>
  <w:style w:type="character" w:customStyle="1" w:styleId="GolobesediloZnak">
    <w:name w:val="Golo besedilo Znak"/>
    <w:basedOn w:val="Privzetapisavaodstavka"/>
    <w:link w:val="Golobesedilo"/>
    <w:rsid w:val="002C606A"/>
    <w:rPr>
      <w:rFonts w:ascii="Consolas" w:eastAsia="Calibri" w:hAnsi="Consolas"/>
      <w:sz w:val="21"/>
      <w:szCs w:val="21"/>
      <w:lang w:eastAsia="en-US"/>
    </w:rPr>
  </w:style>
  <w:style w:type="paragraph" w:styleId="Brezrazmikov">
    <w:name w:val="No Spacing"/>
    <w:uiPriority w:val="1"/>
    <w:qFormat/>
    <w:rsid w:val="0004355E"/>
    <w:rPr>
      <w:rFonts w:ascii="Calibri" w:eastAsia="Calibri" w:hAnsi="Calibri"/>
      <w:sz w:val="22"/>
      <w:szCs w:val="22"/>
      <w:lang w:eastAsia="en-US"/>
    </w:rPr>
  </w:style>
  <w:style w:type="paragraph" w:styleId="Sprotnaopomba-besedilo">
    <w:name w:val="footnote text"/>
    <w:basedOn w:val="Navaden"/>
    <w:link w:val="Sprotnaopomba-besediloZnak"/>
    <w:uiPriority w:val="99"/>
    <w:unhideWhenUsed/>
    <w:rsid w:val="00165ABC"/>
    <w:rPr>
      <w:rFonts w:asciiTheme="minorHAnsi" w:eastAsiaTheme="minorHAnsi" w:hAnsiTheme="minorHAnsi" w:cstheme="minorBidi"/>
      <w:sz w:val="20"/>
      <w:szCs w:val="20"/>
      <w:lang w:eastAsia="en-US"/>
    </w:rPr>
  </w:style>
  <w:style w:type="character" w:customStyle="1" w:styleId="Sprotnaopomba-besediloZnak">
    <w:name w:val="Sprotna opomba - besedilo Znak"/>
    <w:basedOn w:val="Privzetapisavaodstavka"/>
    <w:link w:val="Sprotnaopomba-besedilo"/>
    <w:uiPriority w:val="99"/>
    <w:rsid w:val="00165ABC"/>
    <w:rPr>
      <w:rFonts w:asciiTheme="minorHAnsi" w:eastAsiaTheme="minorHAnsi" w:hAnsiTheme="minorHAnsi" w:cstheme="minorBidi"/>
      <w:lang w:eastAsia="en-US"/>
    </w:rPr>
  </w:style>
  <w:style w:type="character" w:styleId="Sprotnaopomba-sklic">
    <w:name w:val="footnote reference"/>
    <w:basedOn w:val="Privzetapisavaodstavka"/>
    <w:uiPriority w:val="99"/>
    <w:unhideWhenUsed/>
    <w:rsid w:val="00165ABC"/>
    <w:rPr>
      <w:vertAlign w:val="superscript"/>
    </w:rPr>
  </w:style>
  <w:style w:type="character" w:styleId="Poudarek">
    <w:name w:val="Emphasis"/>
    <w:basedOn w:val="Privzetapisavaodstavka"/>
    <w:uiPriority w:val="20"/>
    <w:qFormat/>
    <w:rsid w:val="00456268"/>
    <w:rPr>
      <w:i/>
      <w:iCs/>
    </w:rPr>
  </w:style>
  <w:style w:type="paragraph" w:customStyle="1" w:styleId="z1qcye">
    <w:name w:val="z1qcye"/>
    <w:basedOn w:val="Navaden"/>
    <w:rsid w:val="004C227C"/>
    <w:pPr>
      <w:spacing w:before="100" w:beforeAutospacing="1" w:after="100" w:afterAutospacing="1"/>
    </w:pPr>
  </w:style>
  <w:style w:type="character" w:customStyle="1" w:styleId="t286pc">
    <w:name w:val="t286pc"/>
    <w:basedOn w:val="Privzetapisavaodstavka"/>
    <w:rsid w:val="004C227C"/>
  </w:style>
  <w:style w:type="character" w:customStyle="1" w:styleId="inqyif">
    <w:name w:val="inqyif"/>
    <w:basedOn w:val="Privzetapisavaodstavka"/>
    <w:rsid w:val="001259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61240">
      <w:bodyDiv w:val="1"/>
      <w:marLeft w:val="0"/>
      <w:marRight w:val="0"/>
      <w:marTop w:val="0"/>
      <w:marBottom w:val="0"/>
      <w:divBdr>
        <w:top w:val="none" w:sz="0" w:space="0" w:color="auto"/>
        <w:left w:val="none" w:sz="0" w:space="0" w:color="auto"/>
        <w:bottom w:val="none" w:sz="0" w:space="0" w:color="auto"/>
        <w:right w:val="none" w:sz="0" w:space="0" w:color="auto"/>
      </w:divBdr>
      <w:divsChild>
        <w:div w:id="1390573791">
          <w:marLeft w:val="0"/>
          <w:marRight w:val="0"/>
          <w:marTop w:val="180"/>
          <w:marBottom w:val="240"/>
          <w:divBdr>
            <w:top w:val="none" w:sz="0" w:space="0" w:color="auto"/>
            <w:left w:val="none" w:sz="0" w:space="0" w:color="auto"/>
            <w:bottom w:val="none" w:sz="0" w:space="0" w:color="auto"/>
            <w:right w:val="none" w:sz="0" w:space="0" w:color="auto"/>
          </w:divBdr>
        </w:div>
        <w:div w:id="1066028176">
          <w:marLeft w:val="0"/>
          <w:marRight w:val="0"/>
          <w:marTop w:val="360"/>
          <w:marBottom w:val="180"/>
          <w:divBdr>
            <w:top w:val="none" w:sz="0" w:space="0" w:color="auto"/>
            <w:left w:val="none" w:sz="0" w:space="0" w:color="auto"/>
            <w:bottom w:val="none" w:sz="0" w:space="0" w:color="auto"/>
            <w:right w:val="none" w:sz="0" w:space="0" w:color="auto"/>
          </w:divBdr>
        </w:div>
        <w:div w:id="1971352768">
          <w:marLeft w:val="0"/>
          <w:marRight w:val="0"/>
          <w:marTop w:val="360"/>
          <w:marBottom w:val="180"/>
          <w:divBdr>
            <w:top w:val="none" w:sz="0" w:space="0" w:color="auto"/>
            <w:left w:val="none" w:sz="0" w:space="0" w:color="auto"/>
            <w:bottom w:val="none" w:sz="0" w:space="0" w:color="auto"/>
            <w:right w:val="none" w:sz="0" w:space="0" w:color="auto"/>
          </w:divBdr>
        </w:div>
      </w:divsChild>
    </w:div>
    <w:div w:id="50809029">
      <w:bodyDiv w:val="1"/>
      <w:marLeft w:val="0"/>
      <w:marRight w:val="0"/>
      <w:marTop w:val="0"/>
      <w:marBottom w:val="0"/>
      <w:divBdr>
        <w:top w:val="none" w:sz="0" w:space="0" w:color="auto"/>
        <w:left w:val="none" w:sz="0" w:space="0" w:color="auto"/>
        <w:bottom w:val="none" w:sz="0" w:space="0" w:color="auto"/>
        <w:right w:val="none" w:sz="0" w:space="0" w:color="auto"/>
      </w:divBdr>
      <w:divsChild>
        <w:div w:id="615335080">
          <w:marLeft w:val="0"/>
          <w:marRight w:val="0"/>
          <w:marTop w:val="240"/>
          <w:marBottom w:val="480"/>
          <w:divBdr>
            <w:top w:val="none" w:sz="0" w:space="0" w:color="auto"/>
            <w:left w:val="none" w:sz="0" w:space="0" w:color="auto"/>
            <w:bottom w:val="single" w:sz="6" w:space="0" w:color="DCDFE5"/>
            <w:right w:val="none" w:sz="0" w:space="0" w:color="auto"/>
          </w:divBdr>
          <w:divsChild>
            <w:div w:id="1045914352">
              <w:marLeft w:val="0"/>
              <w:marRight w:val="0"/>
              <w:marTop w:val="0"/>
              <w:marBottom w:val="0"/>
              <w:divBdr>
                <w:top w:val="none" w:sz="0" w:space="0" w:color="auto"/>
                <w:left w:val="none" w:sz="0" w:space="0" w:color="auto"/>
                <w:bottom w:val="none" w:sz="0" w:space="0" w:color="auto"/>
                <w:right w:val="none" w:sz="0" w:space="0" w:color="auto"/>
              </w:divBdr>
              <w:divsChild>
                <w:div w:id="970482586">
                  <w:marLeft w:val="0"/>
                  <w:marRight w:val="0"/>
                  <w:marTop w:val="0"/>
                  <w:marBottom w:val="0"/>
                  <w:divBdr>
                    <w:top w:val="none" w:sz="0" w:space="0" w:color="auto"/>
                    <w:left w:val="none" w:sz="0" w:space="0" w:color="auto"/>
                    <w:bottom w:val="none" w:sz="0" w:space="0" w:color="auto"/>
                    <w:right w:val="none" w:sz="0" w:space="0" w:color="auto"/>
                  </w:divBdr>
                  <w:divsChild>
                    <w:div w:id="677928720">
                      <w:marLeft w:val="0"/>
                      <w:marRight w:val="0"/>
                      <w:marTop w:val="0"/>
                      <w:marBottom w:val="0"/>
                      <w:divBdr>
                        <w:top w:val="none" w:sz="0" w:space="0" w:color="auto"/>
                        <w:left w:val="none" w:sz="0" w:space="0" w:color="auto"/>
                        <w:bottom w:val="none" w:sz="0" w:space="0" w:color="auto"/>
                        <w:right w:val="none" w:sz="0" w:space="0" w:color="auto"/>
                      </w:divBdr>
                    </w:div>
                    <w:div w:id="459107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77093">
      <w:bodyDiv w:val="1"/>
      <w:marLeft w:val="0"/>
      <w:marRight w:val="0"/>
      <w:marTop w:val="0"/>
      <w:marBottom w:val="0"/>
      <w:divBdr>
        <w:top w:val="none" w:sz="0" w:space="0" w:color="auto"/>
        <w:left w:val="none" w:sz="0" w:space="0" w:color="auto"/>
        <w:bottom w:val="none" w:sz="0" w:space="0" w:color="auto"/>
        <w:right w:val="none" w:sz="0" w:space="0" w:color="auto"/>
      </w:divBdr>
      <w:divsChild>
        <w:div w:id="2016571940">
          <w:marLeft w:val="0"/>
          <w:marRight w:val="0"/>
          <w:marTop w:val="360"/>
          <w:marBottom w:val="180"/>
          <w:divBdr>
            <w:top w:val="none" w:sz="0" w:space="0" w:color="auto"/>
            <w:left w:val="none" w:sz="0" w:space="0" w:color="auto"/>
            <w:bottom w:val="none" w:sz="0" w:space="0" w:color="auto"/>
            <w:right w:val="none" w:sz="0" w:space="0" w:color="auto"/>
          </w:divBdr>
        </w:div>
        <w:div w:id="1806270079">
          <w:marLeft w:val="0"/>
          <w:marRight w:val="0"/>
          <w:marTop w:val="360"/>
          <w:marBottom w:val="180"/>
          <w:divBdr>
            <w:top w:val="none" w:sz="0" w:space="0" w:color="auto"/>
            <w:left w:val="none" w:sz="0" w:space="0" w:color="auto"/>
            <w:bottom w:val="none" w:sz="0" w:space="0" w:color="auto"/>
            <w:right w:val="none" w:sz="0" w:space="0" w:color="auto"/>
          </w:divBdr>
        </w:div>
        <w:div w:id="1830514370">
          <w:marLeft w:val="0"/>
          <w:marRight w:val="0"/>
          <w:marTop w:val="360"/>
          <w:marBottom w:val="180"/>
          <w:divBdr>
            <w:top w:val="none" w:sz="0" w:space="0" w:color="auto"/>
            <w:left w:val="none" w:sz="0" w:space="0" w:color="auto"/>
            <w:bottom w:val="none" w:sz="0" w:space="0" w:color="auto"/>
            <w:right w:val="none" w:sz="0" w:space="0" w:color="auto"/>
          </w:divBdr>
        </w:div>
      </w:divsChild>
    </w:div>
    <w:div w:id="113062381">
      <w:bodyDiv w:val="1"/>
      <w:marLeft w:val="0"/>
      <w:marRight w:val="0"/>
      <w:marTop w:val="0"/>
      <w:marBottom w:val="0"/>
      <w:divBdr>
        <w:top w:val="none" w:sz="0" w:space="0" w:color="auto"/>
        <w:left w:val="none" w:sz="0" w:space="0" w:color="auto"/>
        <w:bottom w:val="none" w:sz="0" w:space="0" w:color="auto"/>
        <w:right w:val="none" w:sz="0" w:space="0" w:color="auto"/>
      </w:divBdr>
      <w:divsChild>
        <w:div w:id="1461874509">
          <w:marLeft w:val="0"/>
          <w:marRight w:val="0"/>
          <w:marTop w:val="240"/>
          <w:marBottom w:val="240"/>
          <w:divBdr>
            <w:top w:val="none" w:sz="0" w:space="0" w:color="auto"/>
            <w:left w:val="none" w:sz="0" w:space="0" w:color="auto"/>
            <w:bottom w:val="none" w:sz="0" w:space="0" w:color="auto"/>
            <w:right w:val="none" w:sz="0" w:space="0" w:color="auto"/>
          </w:divBdr>
        </w:div>
        <w:div w:id="204409767">
          <w:marLeft w:val="0"/>
          <w:marRight w:val="0"/>
          <w:marTop w:val="240"/>
          <w:marBottom w:val="240"/>
          <w:divBdr>
            <w:top w:val="none" w:sz="0" w:space="0" w:color="auto"/>
            <w:left w:val="none" w:sz="0" w:space="0" w:color="auto"/>
            <w:bottom w:val="none" w:sz="0" w:space="0" w:color="auto"/>
            <w:right w:val="none" w:sz="0" w:space="0" w:color="auto"/>
          </w:divBdr>
        </w:div>
      </w:divsChild>
    </w:div>
    <w:div w:id="121968869">
      <w:bodyDiv w:val="1"/>
      <w:marLeft w:val="0"/>
      <w:marRight w:val="0"/>
      <w:marTop w:val="0"/>
      <w:marBottom w:val="0"/>
      <w:divBdr>
        <w:top w:val="none" w:sz="0" w:space="0" w:color="auto"/>
        <w:left w:val="none" w:sz="0" w:space="0" w:color="auto"/>
        <w:bottom w:val="none" w:sz="0" w:space="0" w:color="auto"/>
        <w:right w:val="none" w:sz="0" w:space="0" w:color="auto"/>
      </w:divBdr>
    </w:div>
    <w:div w:id="139461568">
      <w:bodyDiv w:val="1"/>
      <w:marLeft w:val="0"/>
      <w:marRight w:val="0"/>
      <w:marTop w:val="0"/>
      <w:marBottom w:val="0"/>
      <w:divBdr>
        <w:top w:val="none" w:sz="0" w:space="0" w:color="auto"/>
        <w:left w:val="none" w:sz="0" w:space="0" w:color="auto"/>
        <w:bottom w:val="none" w:sz="0" w:space="0" w:color="auto"/>
        <w:right w:val="none" w:sz="0" w:space="0" w:color="auto"/>
      </w:divBdr>
      <w:divsChild>
        <w:div w:id="548343876">
          <w:marLeft w:val="0"/>
          <w:marRight w:val="0"/>
          <w:marTop w:val="240"/>
          <w:marBottom w:val="480"/>
          <w:divBdr>
            <w:top w:val="none" w:sz="0" w:space="0" w:color="auto"/>
            <w:left w:val="none" w:sz="0" w:space="0" w:color="auto"/>
            <w:bottom w:val="single" w:sz="6" w:space="0" w:color="DCDFE5"/>
            <w:right w:val="none" w:sz="0" w:space="0" w:color="auto"/>
          </w:divBdr>
          <w:divsChild>
            <w:div w:id="1377244559">
              <w:marLeft w:val="0"/>
              <w:marRight w:val="0"/>
              <w:marTop w:val="0"/>
              <w:marBottom w:val="0"/>
              <w:divBdr>
                <w:top w:val="none" w:sz="0" w:space="0" w:color="auto"/>
                <w:left w:val="none" w:sz="0" w:space="0" w:color="auto"/>
                <w:bottom w:val="none" w:sz="0" w:space="0" w:color="auto"/>
                <w:right w:val="none" w:sz="0" w:space="0" w:color="auto"/>
              </w:divBdr>
              <w:divsChild>
                <w:div w:id="1633319286">
                  <w:marLeft w:val="0"/>
                  <w:marRight w:val="0"/>
                  <w:marTop w:val="0"/>
                  <w:marBottom w:val="0"/>
                  <w:divBdr>
                    <w:top w:val="none" w:sz="0" w:space="0" w:color="auto"/>
                    <w:left w:val="none" w:sz="0" w:space="0" w:color="auto"/>
                    <w:bottom w:val="none" w:sz="0" w:space="0" w:color="auto"/>
                    <w:right w:val="none" w:sz="0" w:space="0" w:color="auto"/>
                  </w:divBdr>
                  <w:divsChild>
                    <w:div w:id="750279033">
                      <w:marLeft w:val="0"/>
                      <w:marRight w:val="0"/>
                      <w:marTop w:val="0"/>
                      <w:marBottom w:val="0"/>
                      <w:divBdr>
                        <w:top w:val="none" w:sz="0" w:space="0" w:color="auto"/>
                        <w:left w:val="none" w:sz="0" w:space="0" w:color="auto"/>
                        <w:bottom w:val="none" w:sz="0" w:space="0" w:color="auto"/>
                        <w:right w:val="none" w:sz="0" w:space="0" w:color="auto"/>
                      </w:divBdr>
                    </w:div>
                    <w:div w:id="18671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166265">
      <w:bodyDiv w:val="1"/>
      <w:marLeft w:val="0"/>
      <w:marRight w:val="0"/>
      <w:marTop w:val="0"/>
      <w:marBottom w:val="0"/>
      <w:divBdr>
        <w:top w:val="none" w:sz="0" w:space="0" w:color="auto"/>
        <w:left w:val="none" w:sz="0" w:space="0" w:color="auto"/>
        <w:bottom w:val="none" w:sz="0" w:space="0" w:color="auto"/>
        <w:right w:val="none" w:sz="0" w:space="0" w:color="auto"/>
      </w:divBdr>
      <w:divsChild>
        <w:div w:id="179054110">
          <w:marLeft w:val="0"/>
          <w:marRight w:val="0"/>
          <w:marTop w:val="180"/>
          <w:marBottom w:val="240"/>
          <w:divBdr>
            <w:top w:val="none" w:sz="0" w:space="0" w:color="auto"/>
            <w:left w:val="none" w:sz="0" w:space="0" w:color="auto"/>
            <w:bottom w:val="none" w:sz="0" w:space="0" w:color="auto"/>
            <w:right w:val="none" w:sz="0" w:space="0" w:color="auto"/>
          </w:divBdr>
        </w:div>
        <w:div w:id="1799833625">
          <w:marLeft w:val="0"/>
          <w:marRight w:val="0"/>
          <w:marTop w:val="180"/>
          <w:marBottom w:val="240"/>
          <w:divBdr>
            <w:top w:val="none" w:sz="0" w:space="0" w:color="auto"/>
            <w:left w:val="none" w:sz="0" w:space="0" w:color="auto"/>
            <w:bottom w:val="none" w:sz="0" w:space="0" w:color="auto"/>
            <w:right w:val="none" w:sz="0" w:space="0" w:color="auto"/>
          </w:divBdr>
        </w:div>
      </w:divsChild>
    </w:div>
    <w:div w:id="228151626">
      <w:bodyDiv w:val="1"/>
      <w:marLeft w:val="0"/>
      <w:marRight w:val="0"/>
      <w:marTop w:val="0"/>
      <w:marBottom w:val="0"/>
      <w:divBdr>
        <w:top w:val="none" w:sz="0" w:space="0" w:color="auto"/>
        <w:left w:val="none" w:sz="0" w:space="0" w:color="auto"/>
        <w:bottom w:val="none" w:sz="0" w:space="0" w:color="auto"/>
        <w:right w:val="none" w:sz="0" w:space="0" w:color="auto"/>
      </w:divBdr>
    </w:div>
    <w:div w:id="264970212">
      <w:bodyDiv w:val="1"/>
      <w:marLeft w:val="0"/>
      <w:marRight w:val="0"/>
      <w:marTop w:val="0"/>
      <w:marBottom w:val="0"/>
      <w:divBdr>
        <w:top w:val="none" w:sz="0" w:space="0" w:color="auto"/>
        <w:left w:val="none" w:sz="0" w:space="0" w:color="auto"/>
        <w:bottom w:val="none" w:sz="0" w:space="0" w:color="auto"/>
        <w:right w:val="none" w:sz="0" w:space="0" w:color="auto"/>
      </w:divBdr>
    </w:div>
    <w:div w:id="270404203">
      <w:bodyDiv w:val="1"/>
      <w:marLeft w:val="0"/>
      <w:marRight w:val="0"/>
      <w:marTop w:val="0"/>
      <w:marBottom w:val="0"/>
      <w:divBdr>
        <w:top w:val="none" w:sz="0" w:space="0" w:color="auto"/>
        <w:left w:val="none" w:sz="0" w:space="0" w:color="auto"/>
        <w:bottom w:val="none" w:sz="0" w:space="0" w:color="auto"/>
        <w:right w:val="none" w:sz="0" w:space="0" w:color="auto"/>
      </w:divBdr>
      <w:divsChild>
        <w:div w:id="738946028">
          <w:marLeft w:val="0"/>
          <w:marRight w:val="0"/>
          <w:marTop w:val="180"/>
          <w:marBottom w:val="240"/>
          <w:divBdr>
            <w:top w:val="none" w:sz="0" w:space="0" w:color="auto"/>
            <w:left w:val="none" w:sz="0" w:space="0" w:color="auto"/>
            <w:bottom w:val="none" w:sz="0" w:space="0" w:color="auto"/>
            <w:right w:val="none" w:sz="0" w:space="0" w:color="auto"/>
          </w:divBdr>
        </w:div>
        <w:div w:id="1836411483">
          <w:marLeft w:val="0"/>
          <w:marRight w:val="0"/>
          <w:marTop w:val="180"/>
          <w:marBottom w:val="240"/>
          <w:divBdr>
            <w:top w:val="none" w:sz="0" w:space="0" w:color="auto"/>
            <w:left w:val="none" w:sz="0" w:space="0" w:color="auto"/>
            <w:bottom w:val="none" w:sz="0" w:space="0" w:color="auto"/>
            <w:right w:val="none" w:sz="0" w:space="0" w:color="auto"/>
          </w:divBdr>
        </w:div>
        <w:div w:id="982806672">
          <w:marLeft w:val="0"/>
          <w:marRight w:val="0"/>
          <w:marTop w:val="180"/>
          <w:marBottom w:val="240"/>
          <w:divBdr>
            <w:top w:val="none" w:sz="0" w:space="0" w:color="auto"/>
            <w:left w:val="none" w:sz="0" w:space="0" w:color="auto"/>
            <w:bottom w:val="none" w:sz="0" w:space="0" w:color="auto"/>
            <w:right w:val="none" w:sz="0" w:space="0" w:color="auto"/>
          </w:divBdr>
        </w:div>
        <w:div w:id="1692485710">
          <w:marLeft w:val="0"/>
          <w:marRight w:val="0"/>
          <w:marTop w:val="180"/>
          <w:marBottom w:val="240"/>
          <w:divBdr>
            <w:top w:val="none" w:sz="0" w:space="0" w:color="auto"/>
            <w:left w:val="none" w:sz="0" w:space="0" w:color="auto"/>
            <w:bottom w:val="none" w:sz="0" w:space="0" w:color="auto"/>
            <w:right w:val="none" w:sz="0" w:space="0" w:color="auto"/>
          </w:divBdr>
        </w:div>
        <w:div w:id="2096591707">
          <w:marLeft w:val="0"/>
          <w:marRight w:val="0"/>
          <w:marTop w:val="180"/>
          <w:marBottom w:val="240"/>
          <w:divBdr>
            <w:top w:val="none" w:sz="0" w:space="0" w:color="auto"/>
            <w:left w:val="none" w:sz="0" w:space="0" w:color="auto"/>
            <w:bottom w:val="none" w:sz="0" w:space="0" w:color="auto"/>
            <w:right w:val="none" w:sz="0" w:space="0" w:color="auto"/>
          </w:divBdr>
        </w:div>
        <w:div w:id="460346117">
          <w:marLeft w:val="0"/>
          <w:marRight w:val="0"/>
          <w:marTop w:val="180"/>
          <w:marBottom w:val="240"/>
          <w:divBdr>
            <w:top w:val="none" w:sz="0" w:space="0" w:color="auto"/>
            <w:left w:val="none" w:sz="0" w:space="0" w:color="auto"/>
            <w:bottom w:val="none" w:sz="0" w:space="0" w:color="auto"/>
            <w:right w:val="none" w:sz="0" w:space="0" w:color="auto"/>
          </w:divBdr>
        </w:div>
      </w:divsChild>
    </w:div>
    <w:div w:id="343751645">
      <w:bodyDiv w:val="1"/>
      <w:marLeft w:val="0"/>
      <w:marRight w:val="0"/>
      <w:marTop w:val="0"/>
      <w:marBottom w:val="0"/>
      <w:divBdr>
        <w:top w:val="none" w:sz="0" w:space="0" w:color="auto"/>
        <w:left w:val="none" w:sz="0" w:space="0" w:color="auto"/>
        <w:bottom w:val="none" w:sz="0" w:space="0" w:color="auto"/>
        <w:right w:val="none" w:sz="0" w:space="0" w:color="auto"/>
      </w:divBdr>
      <w:divsChild>
        <w:div w:id="2040080575">
          <w:marLeft w:val="0"/>
          <w:marRight w:val="0"/>
          <w:marTop w:val="180"/>
          <w:marBottom w:val="240"/>
          <w:divBdr>
            <w:top w:val="none" w:sz="0" w:space="0" w:color="auto"/>
            <w:left w:val="none" w:sz="0" w:space="0" w:color="auto"/>
            <w:bottom w:val="none" w:sz="0" w:space="0" w:color="auto"/>
            <w:right w:val="none" w:sz="0" w:space="0" w:color="auto"/>
          </w:divBdr>
        </w:div>
        <w:div w:id="1003359827">
          <w:marLeft w:val="0"/>
          <w:marRight w:val="0"/>
          <w:marTop w:val="180"/>
          <w:marBottom w:val="240"/>
          <w:divBdr>
            <w:top w:val="none" w:sz="0" w:space="0" w:color="auto"/>
            <w:left w:val="none" w:sz="0" w:space="0" w:color="auto"/>
            <w:bottom w:val="none" w:sz="0" w:space="0" w:color="auto"/>
            <w:right w:val="none" w:sz="0" w:space="0" w:color="auto"/>
          </w:divBdr>
        </w:div>
      </w:divsChild>
    </w:div>
    <w:div w:id="403839771">
      <w:bodyDiv w:val="1"/>
      <w:marLeft w:val="0"/>
      <w:marRight w:val="0"/>
      <w:marTop w:val="0"/>
      <w:marBottom w:val="0"/>
      <w:divBdr>
        <w:top w:val="none" w:sz="0" w:space="0" w:color="auto"/>
        <w:left w:val="none" w:sz="0" w:space="0" w:color="auto"/>
        <w:bottom w:val="none" w:sz="0" w:space="0" w:color="auto"/>
        <w:right w:val="none" w:sz="0" w:space="0" w:color="auto"/>
      </w:divBdr>
      <w:divsChild>
        <w:div w:id="899167890">
          <w:marLeft w:val="0"/>
          <w:marRight w:val="0"/>
          <w:marTop w:val="240"/>
          <w:marBottom w:val="480"/>
          <w:divBdr>
            <w:top w:val="none" w:sz="0" w:space="0" w:color="auto"/>
            <w:left w:val="none" w:sz="0" w:space="0" w:color="auto"/>
            <w:bottom w:val="single" w:sz="6" w:space="0" w:color="DCDFE5"/>
            <w:right w:val="none" w:sz="0" w:space="0" w:color="auto"/>
          </w:divBdr>
          <w:divsChild>
            <w:div w:id="1223832164">
              <w:marLeft w:val="0"/>
              <w:marRight w:val="0"/>
              <w:marTop w:val="0"/>
              <w:marBottom w:val="0"/>
              <w:divBdr>
                <w:top w:val="none" w:sz="0" w:space="0" w:color="auto"/>
                <w:left w:val="none" w:sz="0" w:space="0" w:color="auto"/>
                <w:bottom w:val="none" w:sz="0" w:space="0" w:color="auto"/>
                <w:right w:val="none" w:sz="0" w:space="0" w:color="auto"/>
              </w:divBdr>
              <w:divsChild>
                <w:div w:id="171726926">
                  <w:marLeft w:val="0"/>
                  <w:marRight w:val="0"/>
                  <w:marTop w:val="0"/>
                  <w:marBottom w:val="0"/>
                  <w:divBdr>
                    <w:top w:val="none" w:sz="0" w:space="0" w:color="auto"/>
                    <w:left w:val="none" w:sz="0" w:space="0" w:color="auto"/>
                    <w:bottom w:val="none" w:sz="0" w:space="0" w:color="auto"/>
                    <w:right w:val="none" w:sz="0" w:space="0" w:color="auto"/>
                  </w:divBdr>
                  <w:divsChild>
                    <w:div w:id="478159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1705483">
      <w:bodyDiv w:val="1"/>
      <w:marLeft w:val="0"/>
      <w:marRight w:val="0"/>
      <w:marTop w:val="0"/>
      <w:marBottom w:val="0"/>
      <w:divBdr>
        <w:top w:val="none" w:sz="0" w:space="0" w:color="auto"/>
        <w:left w:val="none" w:sz="0" w:space="0" w:color="auto"/>
        <w:bottom w:val="none" w:sz="0" w:space="0" w:color="auto"/>
        <w:right w:val="none" w:sz="0" w:space="0" w:color="auto"/>
      </w:divBdr>
    </w:div>
    <w:div w:id="448624234">
      <w:bodyDiv w:val="1"/>
      <w:marLeft w:val="0"/>
      <w:marRight w:val="0"/>
      <w:marTop w:val="0"/>
      <w:marBottom w:val="0"/>
      <w:divBdr>
        <w:top w:val="none" w:sz="0" w:space="0" w:color="auto"/>
        <w:left w:val="none" w:sz="0" w:space="0" w:color="auto"/>
        <w:bottom w:val="none" w:sz="0" w:space="0" w:color="auto"/>
        <w:right w:val="none" w:sz="0" w:space="0" w:color="auto"/>
      </w:divBdr>
      <w:divsChild>
        <w:div w:id="1162113546">
          <w:marLeft w:val="0"/>
          <w:marRight w:val="0"/>
          <w:marTop w:val="240"/>
          <w:marBottom w:val="480"/>
          <w:divBdr>
            <w:top w:val="none" w:sz="0" w:space="0" w:color="auto"/>
            <w:left w:val="none" w:sz="0" w:space="0" w:color="auto"/>
            <w:bottom w:val="single" w:sz="6" w:space="0" w:color="DCDFE5"/>
            <w:right w:val="none" w:sz="0" w:space="0" w:color="auto"/>
          </w:divBdr>
          <w:divsChild>
            <w:div w:id="2081751432">
              <w:marLeft w:val="0"/>
              <w:marRight w:val="0"/>
              <w:marTop w:val="0"/>
              <w:marBottom w:val="0"/>
              <w:divBdr>
                <w:top w:val="none" w:sz="0" w:space="0" w:color="auto"/>
                <w:left w:val="none" w:sz="0" w:space="0" w:color="auto"/>
                <w:bottom w:val="none" w:sz="0" w:space="0" w:color="auto"/>
                <w:right w:val="none" w:sz="0" w:space="0" w:color="auto"/>
              </w:divBdr>
              <w:divsChild>
                <w:div w:id="718092078">
                  <w:marLeft w:val="0"/>
                  <w:marRight w:val="0"/>
                  <w:marTop w:val="0"/>
                  <w:marBottom w:val="0"/>
                  <w:divBdr>
                    <w:top w:val="none" w:sz="0" w:space="0" w:color="auto"/>
                    <w:left w:val="none" w:sz="0" w:space="0" w:color="auto"/>
                    <w:bottom w:val="none" w:sz="0" w:space="0" w:color="auto"/>
                    <w:right w:val="none" w:sz="0" w:space="0" w:color="auto"/>
                  </w:divBdr>
                  <w:divsChild>
                    <w:div w:id="94669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1602102">
      <w:bodyDiv w:val="1"/>
      <w:marLeft w:val="0"/>
      <w:marRight w:val="0"/>
      <w:marTop w:val="0"/>
      <w:marBottom w:val="0"/>
      <w:divBdr>
        <w:top w:val="none" w:sz="0" w:space="0" w:color="auto"/>
        <w:left w:val="none" w:sz="0" w:space="0" w:color="auto"/>
        <w:bottom w:val="none" w:sz="0" w:space="0" w:color="auto"/>
        <w:right w:val="none" w:sz="0" w:space="0" w:color="auto"/>
      </w:divBdr>
      <w:divsChild>
        <w:div w:id="1158570992">
          <w:marLeft w:val="0"/>
          <w:marRight w:val="0"/>
          <w:marTop w:val="180"/>
          <w:marBottom w:val="240"/>
          <w:divBdr>
            <w:top w:val="none" w:sz="0" w:space="0" w:color="auto"/>
            <w:left w:val="none" w:sz="0" w:space="0" w:color="auto"/>
            <w:bottom w:val="none" w:sz="0" w:space="0" w:color="auto"/>
            <w:right w:val="none" w:sz="0" w:space="0" w:color="auto"/>
          </w:divBdr>
        </w:div>
      </w:divsChild>
    </w:div>
    <w:div w:id="511339876">
      <w:bodyDiv w:val="1"/>
      <w:marLeft w:val="0"/>
      <w:marRight w:val="0"/>
      <w:marTop w:val="0"/>
      <w:marBottom w:val="0"/>
      <w:divBdr>
        <w:top w:val="none" w:sz="0" w:space="0" w:color="auto"/>
        <w:left w:val="none" w:sz="0" w:space="0" w:color="auto"/>
        <w:bottom w:val="none" w:sz="0" w:space="0" w:color="auto"/>
        <w:right w:val="none" w:sz="0" w:space="0" w:color="auto"/>
      </w:divBdr>
    </w:div>
    <w:div w:id="528417052">
      <w:bodyDiv w:val="1"/>
      <w:marLeft w:val="0"/>
      <w:marRight w:val="0"/>
      <w:marTop w:val="0"/>
      <w:marBottom w:val="0"/>
      <w:divBdr>
        <w:top w:val="none" w:sz="0" w:space="0" w:color="auto"/>
        <w:left w:val="none" w:sz="0" w:space="0" w:color="auto"/>
        <w:bottom w:val="none" w:sz="0" w:space="0" w:color="auto"/>
        <w:right w:val="none" w:sz="0" w:space="0" w:color="auto"/>
      </w:divBdr>
      <w:divsChild>
        <w:div w:id="2074620902">
          <w:marLeft w:val="0"/>
          <w:marRight w:val="0"/>
          <w:marTop w:val="180"/>
          <w:marBottom w:val="240"/>
          <w:divBdr>
            <w:top w:val="none" w:sz="0" w:space="0" w:color="auto"/>
            <w:left w:val="none" w:sz="0" w:space="0" w:color="auto"/>
            <w:bottom w:val="none" w:sz="0" w:space="0" w:color="auto"/>
            <w:right w:val="none" w:sz="0" w:space="0" w:color="auto"/>
          </w:divBdr>
        </w:div>
      </w:divsChild>
    </w:div>
    <w:div w:id="614096551">
      <w:bodyDiv w:val="1"/>
      <w:marLeft w:val="0"/>
      <w:marRight w:val="0"/>
      <w:marTop w:val="0"/>
      <w:marBottom w:val="0"/>
      <w:divBdr>
        <w:top w:val="none" w:sz="0" w:space="0" w:color="auto"/>
        <w:left w:val="none" w:sz="0" w:space="0" w:color="auto"/>
        <w:bottom w:val="none" w:sz="0" w:space="0" w:color="auto"/>
        <w:right w:val="none" w:sz="0" w:space="0" w:color="auto"/>
      </w:divBdr>
      <w:divsChild>
        <w:div w:id="1784497972">
          <w:marLeft w:val="0"/>
          <w:marRight w:val="0"/>
          <w:marTop w:val="180"/>
          <w:marBottom w:val="240"/>
          <w:divBdr>
            <w:top w:val="none" w:sz="0" w:space="0" w:color="auto"/>
            <w:left w:val="none" w:sz="0" w:space="0" w:color="auto"/>
            <w:bottom w:val="none" w:sz="0" w:space="0" w:color="auto"/>
            <w:right w:val="none" w:sz="0" w:space="0" w:color="auto"/>
          </w:divBdr>
        </w:div>
      </w:divsChild>
    </w:div>
    <w:div w:id="649138223">
      <w:bodyDiv w:val="1"/>
      <w:marLeft w:val="0"/>
      <w:marRight w:val="0"/>
      <w:marTop w:val="0"/>
      <w:marBottom w:val="0"/>
      <w:divBdr>
        <w:top w:val="none" w:sz="0" w:space="0" w:color="auto"/>
        <w:left w:val="none" w:sz="0" w:space="0" w:color="auto"/>
        <w:bottom w:val="none" w:sz="0" w:space="0" w:color="auto"/>
        <w:right w:val="none" w:sz="0" w:space="0" w:color="auto"/>
      </w:divBdr>
      <w:divsChild>
        <w:div w:id="163403643">
          <w:marLeft w:val="0"/>
          <w:marRight w:val="0"/>
          <w:marTop w:val="0"/>
          <w:marBottom w:val="0"/>
          <w:divBdr>
            <w:top w:val="none" w:sz="0" w:space="0" w:color="auto"/>
            <w:left w:val="none" w:sz="0" w:space="0" w:color="auto"/>
            <w:bottom w:val="none" w:sz="0" w:space="0" w:color="auto"/>
            <w:right w:val="none" w:sz="0" w:space="0" w:color="auto"/>
          </w:divBdr>
        </w:div>
      </w:divsChild>
    </w:div>
    <w:div w:id="659046860">
      <w:bodyDiv w:val="1"/>
      <w:marLeft w:val="0"/>
      <w:marRight w:val="0"/>
      <w:marTop w:val="0"/>
      <w:marBottom w:val="0"/>
      <w:divBdr>
        <w:top w:val="none" w:sz="0" w:space="0" w:color="auto"/>
        <w:left w:val="none" w:sz="0" w:space="0" w:color="auto"/>
        <w:bottom w:val="none" w:sz="0" w:space="0" w:color="auto"/>
        <w:right w:val="none" w:sz="0" w:space="0" w:color="auto"/>
      </w:divBdr>
      <w:divsChild>
        <w:div w:id="569583062">
          <w:marLeft w:val="0"/>
          <w:marRight w:val="0"/>
          <w:marTop w:val="180"/>
          <w:marBottom w:val="240"/>
          <w:divBdr>
            <w:top w:val="none" w:sz="0" w:space="0" w:color="auto"/>
            <w:left w:val="none" w:sz="0" w:space="0" w:color="auto"/>
            <w:bottom w:val="none" w:sz="0" w:space="0" w:color="auto"/>
            <w:right w:val="none" w:sz="0" w:space="0" w:color="auto"/>
          </w:divBdr>
        </w:div>
        <w:div w:id="469176375">
          <w:marLeft w:val="0"/>
          <w:marRight w:val="0"/>
          <w:marTop w:val="180"/>
          <w:marBottom w:val="240"/>
          <w:divBdr>
            <w:top w:val="none" w:sz="0" w:space="0" w:color="auto"/>
            <w:left w:val="none" w:sz="0" w:space="0" w:color="auto"/>
            <w:bottom w:val="none" w:sz="0" w:space="0" w:color="auto"/>
            <w:right w:val="none" w:sz="0" w:space="0" w:color="auto"/>
          </w:divBdr>
        </w:div>
      </w:divsChild>
    </w:div>
    <w:div w:id="709570685">
      <w:bodyDiv w:val="1"/>
      <w:marLeft w:val="0"/>
      <w:marRight w:val="0"/>
      <w:marTop w:val="0"/>
      <w:marBottom w:val="0"/>
      <w:divBdr>
        <w:top w:val="none" w:sz="0" w:space="0" w:color="auto"/>
        <w:left w:val="none" w:sz="0" w:space="0" w:color="auto"/>
        <w:bottom w:val="none" w:sz="0" w:space="0" w:color="auto"/>
        <w:right w:val="none" w:sz="0" w:space="0" w:color="auto"/>
      </w:divBdr>
      <w:divsChild>
        <w:div w:id="1518229371">
          <w:marLeft w:val="0"/>
          <w:marRight w:val="0"/>
          <w:marTop w:val="180"/>
          <w:marBottom w:val="240"/>
          <w:divBdr>
            <w:top w:val="none" w:sz="0" w:space="0" w:color="auto"/>
            <w:left w:val="none" w:sz="0" w:space="0" w:color="auto"/>
            <w:bottom w:val="none" w:sz="0" w:space="0" w:color="auto"/>
            <w:right w:val="none" w:sz="0" w:space="0" w:color="auto"/>
          </w:divBdr>
        </w:div>
      </w:divsChild>
    </w:div>
    <w:div w:id="775295042">
      <w:bodyDiv w:val="1"/>
      <w:marLeft w:val="0"/>
      <w:marRight w:val="0"/>
      <w:marTop w:val="0"/>
      <w:marBottom w:val="0"/>
      <w:divBdr>
        <w:top w:val="none" w:sz="0" w:space="0" w:color="auto"/>
        <w:left w:val="none" w:sz="0" w:space="0" w:color="auto"/>
        <w:bottom w:val="none" w:sz="0" w:space="0" w:color="auto"/>
        <w:right w:val="none" w:sz="0" w:space="0" w:color="auto"/>
      </w:divBdr>
      <w:divsChild>
        <w:div w:id="1149520952">
          <w:marLeft w:val="0"/>
          <w:marRight w:val="0"/>
          <w:marTop w:val="180"/>
          <w:marBottom w:val="240"/>
          <w:divBdr>
            <w:top w:val="none" w:sz="0" w:space="0" w:color="auto"/>
            <w:left w:val="none" w:sz="0" w:space="0" w:color="auto"/>
            <w:bottom w:val="none" w:sz="0" w:space="0" w:color="auto"/>
            <w:right w:val="none" w:sz="0" w:space="0" w:color="auto"/>
          </w:divBdr>
        </w:div>
      </w:divsChild>
    </w:div>
    <w:div w:id="878204434">
      <w:bodyDiv w:val="1"/>
      <w:marLeft w:val="0"/>
      <w:marRight w:val="0"/>
      <w:marTop w:val="0"/>
      <w:marBottom w:val="0"/>
      <w:divBdr>
        <w:top w:val="none" w:sz="0" w:space="0" w:color="auto"/>
        <w:left w:val="none" w:sz="0" w:space="0" w:color="auto"/>
        <w:bottom w:val="none" w:sz="0" w:space="0" w:color="auto"/>
        <w:right w:val="none" w:sz="0" w:space="0" w:color="auto"/>
      </w:divBdr>
      <w:divsChild>
        <w:div w:id="1903716979">
          <w:marLeft w:val="0"/>
          <w:marRight w:val="0"/>
          <w:marTop w:val="180"/>
          <w:marBottom w:val="240"/>
          <w:divBdr>
            <w:top w:val="none" w:sz="0" w:space="0" w:color="auto"/>
            <w:left w:val="none" w:sz="0" w:space="0" w:color="auto"/>
            <w:bottom w:val="none" w:sz="0" w:space="0" w:color="auto"/>
            <w:right w:val="none" w:sz="0" w:space="0" w:color="auto"/>
          </w:divBdr>
        </w:div>
        <w:div w:id="1466848493">
          <w:marLeft w:val="0"/>
          <w:marRight w:val="0"/>
          <w:marTop w:val="180"/>
          <w:marBottom w:val="240"/>
          <w:divBdr>
            <w:top w:val="none" w:sz="0" w:space="0" w:color="auto"/>
            <w:left w:val="none" w:sz="0" w:space="0" w:color="auto"/>
            <w:bottom w:val="none" w:sz="0" w:space="0" w:color="auto"/>
            <w:right w:val="none" w:sz="0" w:space="0" w:color="auto"/>
          </w:divBdr>
        </w:div>
      </w:divsChild>
    </w:div>
    <w:div w:id="880360597">
      <w:bodyDiv w:val="1"/>
      <w:marLeft w:val="0"/>
      <w:marRight w:val="0"/>
      <w:marTop w:val="0"/>
      <w:marBottom w:val="0"/>
      <w:divBdr>
        <w:top w:val="none" w:sz="0" w:space="0" w:color="auto"/>
        <w:left w:val="none" w:sz="0" w:space="0" w:color="auto"/>
        <w:bottom w:val="none" w:sz="0" w:space="0" w:color="auto"/>
        <w:right w:val="none" w:sz="0" w:space="0" w:color="auto"/>
      </w:divBdr>
      <w:divsChild>
        <w:div w:id="1508252695">
          <w:marLeft w:val="0"/>
          <w:marRight w:val="0"/>
          <w:marTop w:val="180"/>
          <w:marBottom w:val="240"/>
          <w:divBdr>
            <w:top w:val="none" w:sz="0" w:space="0" w:color="auto"/>
            <w:left w:val="none" w:sz="0" w:space="0" w:color="auto"/>
            <w:bottom w:val="none" w:sz="0" w:space="0" w:color="auto"/>
            <w:right w:val="none" w:sz="0" w:space="0" w:color="auto"/>
          </w:divBdr>
        </w:div>
        <w:div w:id="645165379">
          <w:marLeft w:val="0"/>
          <w:marRight w:val="0"/>
          <w:marTop w:val="180"/>
          <w:marBottom w:val="240"/>
          <w:divBdr>
            <w:top w:val="none" w:sz="0" w:space="0" w:color="auto"/>
            <w:left w:val="none" w:sz="0" w:space="0" w:color="auto"/>
            <w:bottom w:val="none" w:sz="0" w:space="0" w:color="auto"/>
            <w:right w:val="none" w:sz="0" w:space="0" w:color="auto"/>
          </w:divBdr>
        </w:div>
      </w:divsChild>
    </w:div>
    <w:div w:id="924388031">
      <w:bodyDiv w:val="1"/>
      <w:marLeft w:val="0"/>
      <w:marRight w:val="0"/>
      <w:marTop w:val="0"/>
      <w:marBottom w:val="0"/>
      <w:divBdr>
        <w:top w:val="none" w:sz="0" w:space="0" w:color="auto"/>
        <w:left w:val="none" w:sz="0" w:space="0" w:color="auto"/>
        <w:bottom w:val="none" w:sz="0" w:space="0" w:color="auto"/>
        <w:right w:val="none" w:sz="0" w:space="0" w:color="auto"/>
      </w:divBdr>
      <w:divsChild>
        <w:div w:id="397482174">
          <w:marLeft w:val="0"/>
          <w:marRight w:val="0"/>
          <w:marTop w:val="180"/>
          <w:marBottom w:val="240"/>
          <w:divBdr>
            <w:top w:val="none" w:sz="0" w:space="0" w:color="auto"/>
            <w:left w:val="none" w:sz="0" w:space="0" w:color="auto"/>
            <w:bottom w:val="none" w:sz="0" w:space="0" w:color="auto"/>
            <w:right w:val="none" w:sz="0" w:space="0" w:color="auto"/>
          </w:divBdr>
        </w:div>
      </w:divsChild>
    </w:div>
    <w:div w:id="978802622">
      <w:bodyDiv w:val="1"/>
      <w:marLeft w:val="0"/>
      <w:marRight w:val="0"/>
      <w:marTop w:val="0"/>
      <w:marBottom w:val="0"/>
      <w:divBdr>
        <w:top w:val="none" w:sz="0" w:space="0" w:color="auto"/>
        <w:left w:val="none" w:sz="0" w:space="0" w:color="auto"/>
        <w:bottom w:val="none" w:sz="0" w:space="0" w:color="auto"/>
        <w:right w:val="none" w:sz="0" w:space="0" w:color="auto"/>
      </w:divBdr>
      <w:divsChild>
        <w:div w:id="516817949">
          <w:marLeft w:val="0"/>
          <w:marRight w:val="0"/>
          <w:marTop w:val="180"/>
          <w:marBottom w:val="240"/>
          <w:divBdr>
            <w:top w:val="none" w:sz="0" w:space="0" w:color="auto"/>
            <w:left w:val="none" w:sz="0" w:space="0" w:color="auto"/>
            <w:bottom w:val="none" w:sz="0" w:space="0" w:color="auto"/>
            <w:right w:val="none" w:sz="0" w:space="0" w:color="auto"/>
          </w:divBdr>
        </w:div>
        <w:div w:id="1711997179">
          <w:marLeft w:val="0"/>
          <w:marRight w:val="0"/>
          <w:marTop w:val="180"/>
          <w:marBottom w:val="240"/>
          <w:divBdr>
            <w:top w:val="none" w:sz="0" w:space="0" w:color="auto"/>
            <w:left w:val="none" w:sz="0" w:space="0" w:color="auto"/>
            <w:bottom w:val="none" w:sz="0" w:space="0" w:color="auto"/>
            <w:right w:val="none" w:sz="0" w:space="0" w:color="auto"/>
          </w:divBdr>
        </w:div>
        <w:div w:id="466897807">
          <w:marLeft w:val="0"/>
          <w:marRight w:val="0"/>
          <w:marTop w:val="180"/>
          <w:marBottom w:val="240"/>
          <w:divBdr>
            <w:top w:val="none" w:sz="0" w:space="0" w:color="auto"/>
            <w:left w:val="none" w:sz="0" w:space="0" w:color="auto"/>
            <w:bottom w:val="none" w:sz="0" w:space="0" w:color="auto"/>
            <w:right w:val="none" w:sz="0" w:space="0" w:color="auto"/>
          </w:divBdr>
        </w:div>
      </w:divsChild>
    </w:div>
    <w:div w:id="986393568">
      <w:bodyDiv w:val="1"/>
      <w:marLeft w:val="0"/>
      <w:marRight w:val="0"/>
      <w:marTop w:val="0"/>
      <w:marBottom w:val="0"/>
      <w:divBdr>
        <w:top w:val="none" w:sz="0" w:space="0" w:color="auto"/>
        <w:left w:val="none" w:sz="0" w:space="0" w:color="auto"/>
        <w:bottom w:val="none" w:sz="0" w:space="0" w:color="auto"/>
        <w:right w:val="none" w:sz="0" w:space="0" w:color="auto"/>
      </w:divBdr>
      <w:divsChild>
        <w:div w:id="1774938588">
          <w:marLeft w:val="0"/>
          <w:marRight w:val="0"/>
          <w:marTop w:val="240"/>
          <w:marBottom w:val="480"/>
          <w:divBdr>
            <w:top w:val="none" w:sz="0" w:space="0" w:color="auto"/>
            <w:left w:val="none" w:sz="0" w:space="0" w:color="auto"/>
            <w:bottom w:val="single" w:sz="6" w:space="0" w:color="DCDFE5"/>
            <w:right w:val="none" w:sz="0" w:space="0" w:color="auto"/>
          </w:divBdr>
          <w:divsChild>
            <w:div w:id="2105565917">
              <w:marLeft w:val="0"/>
              <w:marRight w:val="0"/>
              <w:marTop w:val="0"/>
              <w:marBottom w:val="0"/>
              <w:divBdr>
                <w:top w:val="none" w:sz="0" w:space="0" w:color="auto"/>
                <w:left w:val="none" w:sz="0" w:space="0" w:color="auto"/>
                <w:bottom w:val="none" w:sz="0" w:space="0" w:color="auto"/>
                <w:right w:val="none" w:sz="0" w:space="0" w:color="auto"/>
              </w:divBdr>
              <w:divsChild>
                <w:div w:id="837109965">
                  <w:marLeft w:val="0"/>
                  <w:marRight w:val="0"/>
                  <w:marTop w:val="0"/>
                  <w:marBottom w:val="0"/>
                  <w:divBdr>
                    <w:top w:val="none" w:sz="0" w:space="0" w:color="auto"/>
                    <w:left w:val="none" w:sz="0" w:space="0" w:color="auto"/>
                    <w:bottom w:val="none" w:sz="0" w:space="0" w:color="auto"/>
                    <w:right w:val="none" w:sz="0" w:space="0" w:color="auto"/>
                  </w:divBdr>
                  <w:divsChild>
                    <w:div w:id="73288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049039">
      <w:bodyDiv w:val="1"/>
      <w:marLeft w:val="0"/>
      <w:marRight w:val="0"/>
      <w:marTop w:val="0"/>
      <w:marBottom w:val="0"/>
      <w:divBdr>
        <w:top w:val="none" w:sz="0" w:space="0" w:color="auto"/>
        <w:left w:val="none" w:sz="0" w:space="0" w:color="auto"/>
        <w:bottom w:val="none" w:sz="0" w:space="0" w:color="auto"/>
        <w:right w:val="none" w:sz="0" w:space="0" w:color="auto"/>
      </w:divBdr>
      <w:divsChild>
        <w:div w:id="1840264808">
          <w:marLeft w:val="0"/>
          <w:marRight w:val="0"/>
          <w:marTop w:val="240"/>
          <w:marBottom w:val="480"/>
          <w:divBdr>
            <w:top w:val="none" w:sz="0" w:space="0" w:color="auto"/>
            <w:left w:val="none" w:sz="0" w:space="0" w:color="auto"/>
            <w:bottom w:val="single" w:sz="6" w:space="0" w:color="DCDFE5"/>
            <w:right w:val="none" w:sz="0" w:space="0" w:color="auto"/>
          </w:divBdr>
          <w:divsChild>
            <w:div w:id="1531605093">
              <w:marLeft w:val="0"/>
              <w:marRight w:val="0"/>
              <w:marTop w:val="0"/>
              <w:marBottom w:val="0"/>
              <w:divBdr>
                <w:top w:val="none" w:sz="0" w:space="0" w:color="auto"/>
                <w:left w:val="none" w:sz="0" w:space="0" w:color="auto"/>
                <w:bottom w:val="none" w:sz="0" w:space="0" w:color="auto"/>
                <w:right w:val="none" w:sz="0" w:space="0" w:color="auto"/>
              </w:divBdr>
              <w:divsChild>
                <w:div w:id="125510400">
                  <w:marLeft w:val="0"/>
                  <w:marRight w:val="0"/>
                  <w:marTop w:val="0"/>
                  <w:marBottom w:val="0"/>
                  <w:divBdr>
                    <w:top w:val="none" w:sz="0" w:space="0" w:color="auto"/>
                    <w:left w:val="none" w:sz="0" w:space="0" w:color="auto"/>
                    <w:bottom w:val="none" w:sz="0" w:space="0" w:color="auto"/>
                    <w:right w:val="none" w:sz="0" w:space="0" w:color="auto"/>
                  </w:divBdr>
                  <w:divsChild>
                    <w:div w:id="1880780997">
                      <w:marLeft w:val="0"/>
                      <w:marRight w:val="0"/>
                      <w:marTop w:val="0"/>
                      <w:marBottom w:val="0"/>
                      <w:divBdr>
                        <w:top w:val="none" w:sz="0" w:space="0" w:color="auto"/>
                        <w:left w:val="none" w:sz="0" w:space="0" w:color="auto"/>
                        <w:bottom w:val="none" w:sz="0" w:space="0" w:color="auto"/>
                        <w:right w:val="none" w:sz="0" w:space="0" w:color="auto"/>
                      </w:divBdr>
                    </w:div>
                    <w:div w:id="1731802359">
                      <w:marLeft w:val="0"/>
                      <w:marRight w:val="0"/>
                      <w:marTop w:val="0"/>
                      <w:marBottom w:val="0"/>
                      <w:divBdr>
                        <w:top w:val="none" w:sz="0" w:space="0" w:color="auto"/>
                        <w:left w:val="none" w:sz="0" w:space="0" w:color="auto"/>
                        <w:bottom w:val="none" w:sz="0" w:space="0" w:color="auto"/>
                        <w:right w:val="none" w:sz="0" w:space="0" w:color="auto"/>
                      </w:divBdr>
                    </w:div>
                    <w:div w:id="196839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9692332">
      <w:bodyDiv w:val="1"/>
      <w:marLeft w:val="0"/>
      <w:marRight w:val="0"/>
      <w:marTop w:val="0"/>
      <w:marBottom w:val="0"/>
      <w:divBdr>
        <w:top w:val="none" w:sz="0" w:space="0" w:color="auto"/>
        <w:left w:val="none" w:sz="0" w:space="0" w:color="auto"/>
        <w:bottom w:val="none" w:sz="0" w:space="0" w:color="auto"/>
        <w:right w:val="none" w:sz="0" w:space="0" w:color="auto"/>
      </w:divBdr>
      <w:divsChild>
        <w:div w:id="1904679472">
          <w:marLeft w:val="0"/>
          <w:marRight w:val="0"/>
          <w:marTop w:val="240"/>
          <w:marBottom w:val="480"/>
          <w:divBdr>
            <w:top w:val="none" w:sz="0" w:space="0" w:color="auto"/>
            <w:left w:val="none" w:sz="0" w:space="0" w:color="auto"/>
            <w:bottom w:val="single" w:sz="6" w:space="0" w:color="DCDFE5"/>
            <w:right w:val="none" w:sz="0" w:space="0" w:color="auto"/>
          </w:divBdr>
          <w:divsChild>
            <w:div w:id="572662239">
              <w:marLeft w:val="0"/>
              <w:marRight w:val="0"/>
              <w:marTop w:val="0"/>
              <w:marBottom w:val="0"/>
              <w:divBdr>
                <w:top w:val="none" w:sz="0" w:space="0" w:color="auto"/>
                <w:left w:val="none" w:sz="0" w:space="0" w:color="auto"/>
                <w:bottom w:val="none" w:sz="0" w:space="0" w:color="auto"/>
                <w:right w:val="none" w:sz="0" w:space="0" w:color="auto"/>
              </w:divBdr>
              <w:divsChild>
                <w:div w:id="331880841">
                  <w:marLeft w:val="0"/>
                  <w:marRight w:val="0"/>
                  <w:marTop w:val="0"/>
                  <w:marBottom w:val="0"/>
                  <w:divBdr>
                    <w:top w:val="none" w:sz="0" w:space="0" w:color="auto"/>
                    <w:left w:val="none" w:sz="0" w:space="0" w:color="auto"/>
                    <w:bottom w:val="none" w:sz="0" w:space="0" w:color="auto"/>
                    <w:right w:val="none" w:sz="0" w:space="0" w:color="auto"/>
                  </w:divBdr>
                  <w:divsChild>
                    <w:div w:id="80544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1998413">
      <w:bodyDiv w:val="1"/>
      <w:marLeft w:val="0"/>
      <w:marRight w:val="0"/>
      <w:marTop w:val="0"/>
      <w:marBottom w:val="0"/>
      <w:divBdr>
        <w:top w:val="none" w:sz="0" w:space="0" w:color="auto"/>
        <w:left w:val="none" w:sz="0" w:space="0" w:color="auto"/>
        <w:bottom w:val="none" w:sz="0" w:space="0" w:color="auto"/>
        <w:right w:val="none" w:sz="0" w:space="0" w:color="auto"/>
      </w:divBdr>
      <w:divsChild>
        <w:div w:id="754982575">
          <w:marLeft w:val="0"/>
          <w:marRight w:val="0"/>
          <w:marTop w:val="240"/>
          <w:marBottom w:val="480"/>
          <w:divBdr>
            <w:top w:val="none" w:sz="0" w:space="0" w:color="auto"/>
            <w:left w:val="none" w:sz="0" w:space="0" w:color="auto"/>
            <w:bottom w:val="single" w:sz="6" w:space="0" w:color="DCDFE5"/>
            <w:right w:val="none" w:sz="0" w:space="0" w:color="auto"/>
          </w:divBdr>
          <w:divsChild>
            <w:div w:id="1972200146">
              <w:marLeft w:val="0"/>
              <w:marRight w:val="0"/>
              <w:marTop w:val="0"/>
              <w:marBottom w:val="0"/>
              <w:divBdr>
                <w:top w:val="none" w:sz="0" w:space="0" w:color="auto"/>
                <w:left w:val="none" w:sz="0" w:space="0" w:color="auto"/>
                <w:bottom w:val="none" w:sz="0" w:space="0" w:color="auto"/>
                <w:right w:val="none" w:sz="0" w:space="0" w:color="auto"/>
              </w:divBdr>
              <w:divsChild>
                <w:div w:id="1063066145">
                  <w:marLeft w:val="0"/>
                  <w:marRight w:val="0"/>
                  <w:marTop w:val="0"/>
                  <w:marBottom w:val="0"/>
                  <w:divBdr>
                    <w:top w:val="none" w:sz="0" w:space="0" w:color="auto"/>
                    <w:left w:val="none" w:sz="0" w:space="0" w:color="auto"/>
                    <w:bottom w:val="none" w:sz="0" w:space="0" w:color="auto"/>
                    <w:right w:val="none" w:sz="0" w:space="0" w:color="auto"/>
                  </w:divBdr>
                  <w:divsChild>
                    <w:div w:id="441387611">
                      <w:marLeft w:val="0"/>
                      <w:marRight w:val="0"/>
                      <w:marTop w:val="0"/>
                      <w:marBottom w:val="0"/>
                      <w:divBdr>
                        <w:top w:val="none" w:sz="0" w:space="0" w:color="auto"/>
                        <w:left w:val="none" w:sz="0" w:space="0" w:color="auto"/>
                        <w:bottom w:val="none" w:sz="0" w:space="0" w:color="auto"/>
                        <w:right w:val="none" w:sz="0" w:space="0" w:color="auto"/>
                      </w:divBdr>
                    </w:div>
                    <w:div w:id="1029721185">
                      <w:marLeft w:val="0"/>
                      <w:marRight w:val="0"/>
                      <w:marTop w:val="0"/>
                      <w:marBottom w:val="0"/>
                      <w:divBdr>
                        <w:top w:val="none" w:sz="0" w:space="0" w:color="auto"/>
                        <w:left w:val="none" w:sz="0" w:space="0" w:color="auto"/>
                        <w:bottom w:val="none" w:sz="0" w:space="0" w:color="auto"/>
                        <w:right w:val="none" w:sz="0" w:space="0" w:color="auto"/>
                      </w:divBdr>
                    </w:div>
                    <w:div w:id="863438589">
                      <w:marLeft w:val="0"/>
                      <w:marRight w:val="0"/>
                      <w:marTop w:val="360"/>
                      <w:marBottom w:val="180"/>
                      <w:divBdr>
                        <w:top w:val="none" w:sz="0" w:space="0" w:color="auto"/>
                        <w:left w:val="none" w:sz="0" w:space="0" w:color="auto"/>
                        <w:bottom w:val="none" w:sz="0" w:space="0" w:color="auto"/>
                        <w:right w:val="none" w:sz="0" w:space="0" w:color="auto"/>
                      </w:divBdr>
                    </w:div>
                    <w:div w:id="355469647">
                      <w:marLeft w:val="0"/>
                      <w:marRight w:val="0"/>
                      <w:marTop w:val="0"/>
                      <w:marBottom w:val="0"/>
                      <w:divBdr>
                        <w:top w:val="none" w:sz="0" w:space="0" w:color="auto"/>
                        <w:left w:val="none" w:sz="0" w:space="0" w:color="auto"/>
                        <w:bottom w:val="none" w:sz="0" w:space="0" w:color="auto"/>
                        <w:right w:val="none" w:sz="0" w:space="0" w:color="auto"/>
                      </w:divBdr>
                    </w:div>
                    <w:div w:id="611281470">
                      <w:marLeft w:val="0"/>
                      <w:marRight w:val="0"/>
                      <w:marTop w:val="0"/>
                      <w:marBottom w:val="0"/>
                      <w:divBdr>
                        <w:top w:val="none" w:sz="0" w:space="0" w:color="auto"/>
                        <w:left w:val="none" w:sz="0" w:space="0" w:color="auto"/>
                        <w:bottom w:val="none" w:sz="0" w:space="0" w:color="auto"/>
                        <w:right w:val="none" w:sz="0" w:space="0" w:color="auto"/>
                      </w:divBdr>
                    </w:div>
                    <w:div w:id="1776944063">
                      <w:marLeft w:val="0"/>
                      <w:marRight w:val="0"/>
                      <w:marTop w:val="360"/>
                      <w:marBottom w:val="180"/>
                      <w:divBdr>
                        <w:top w:val="none" w:sz="0" w:space="0" w:color="auto"/>
                        <w:left w:val="none" w:sz="0" w:space="0" w:color="auto"/>
                        <w:bottom w:val="none" w:sz="0" w:space="0" w:color="auto"/>
                        <w:right w:val="none" w:sz="0" w:space="0" w:color="auto"/>
                      </w:divBdr>
                    </w:div>
                    <w:div w:id="1099986200">
                      <w:marLeft w:val="0"/>
                      <w:marRight w:val="0"/>
                      <w:marTop w:val="0"/>
                      <w:marBottom w:val="0"/>
                      <w:divBdr>
                        <w:top w:val="none" w:sz="0" w:space="0" w:color="auto"/>
                        <w:left w:val="none" w:sz="0" w:space="0" w:color="auto"/>
                        <w:bottom w:val="none" w:sz="0" w:space="0" w:color="auto"/>
                        <w:right w:val="none" w:sz="0" w:space="0" w:color="auto"/>
                      </w:divBdr>
                    </w:div>
                    <w:div w:id="949891869">
                      <w:marLeft w:val="0"/>
                      <w:marRight w:val="0"/>
                      <w:marTop w:val="0"/>
                      <w:marBottom w:val="0"/>
                      <w:divBdr>
                        <w:top w:val="none" w:sz="0" w:space="0" w:color="auto"/>
                        <w:left w:val="none" w:sz="0" w:space="0" w:color="auto"/>
                        <w:bottom w:val="none" w:sz="0" w:space="0" w:color="auto"/>
                        <w:right w:val="none" w:sz="0" w:space="0" w:color="auto"/>
                      </w:divBdr>
                    </w:div>
                    <w:div w:id="97918086">
                      <w:marLeft w:val="0"/>
                      <w:marRight w:val="0"/>
                      <w:marTop w:val="360"/>
                      <w:marBottom w:val="180"/>
                      <w:divBdr>
                        <w:top w:val="none" w:sz="0" w:space="0" w:color="auto"/>
                        <w:left w:val="none" w:sz="0" w:space="0" w:color="auto"/>
                        <w:bottom w:val="none" w:sz="0" w:space="0" w:color="auto"/>
                        <w:right w:val="none" w:sz="0" w:space="0" w:color="auto"/>
                      </w:divBdr>
                    </w:div>
                    <w:div w:id="1209955674">
                      <w:marLeft w:val="0"/>
                      <w:marRight w:val="0"/>
                      <w:marTop w:val="0"/>
                      <w:marBottom w:val="0"/>
                      <w:divBdr>
                        <w:top w:val="none" w:sz="0" w:space="0" w:color="auto"/>
                        <w:left w:val="none" w:sz="0" w:space="0" w:color="auto"/>
                        <w:bottom w:val="none" w:sz="0" w:space="0" w:color="auto"/>
                        <w:right w:val="none" w:sz="0" w:space="0" w:color="auto"/>
                      </w:divBdr>
                    </w:div>
                    <w:div w:id="671103055">
                      <w:marLeft w:val="0"/>
                      <w:marRight w:val="0"/>
                      <w:marTop w:val="0"/>
                      <w:marBottom w:val="0"/>
                      <w:divBdr>
                        <w:top w:val="none" w:sz="0" w:space="0" w:color="auto"/>
                        <w:left w:val="none" w:sz="0" w:space="0" w:color="auto"/>
                        <w:bottom w:val="none" w:sz="0" w:space="0" w:color="auto"/>
                        <w:right w:val="none" w:sz="0" w:space="0" w:color="auto"/>
                      </w:divBdr>
                    </w:div>
                    <w:div w:id="141126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7190626">
      <w:bodyDiv w:val="1"/>
      <w:marLeft w:val="0"/>
      <w:marRight w:val="0"/>
      <w:marTop w:val="0"/>
      <w:marBottom w:val="0"/>
      <w:divBdr>
        <w:top w:val="none" w:sz="0" w:space="0" w:color="auto"/>
        <w:left w:val="none" w:sz="0" w:space="0" w:color="auto"/>
        <w:bottom w:val="none" w:sz="0" w:space="0" w:color="auto"/>
        <w:right w:val="none" w:sz="0" w:space="0" w:color="auto"/>
      </w:divBdr>
      <w:divsChild>
        <w:div w:id="1405177716">
          <w:marLeft w:val="0"/>
          <w:marRight w:val="0"/>
          <w:marTop w:val="240"/>
          <w:marBottom w:val="480"/>
          <w:divBdr>
            <w:top w:val="none" w:sz="0" w:space="0" w:color="auto"/>
            <w:left w:val="none" w:sz="0" w:space="0" w:color="auto"/>
            <w:bottom w:val="single" w:sz="6" w:space="0" w:color="DCDFE5"/>
            <w:right w:val="none" w:sz="0" w:space="0" w:color="auto"/>
          </w:divBdr>
          <w:divsChild>
            <w:div w:id="2012680892">
              <w:marLeft w:val="0"/>
              <w:marRight w:val="0"/>
              <w:marTop w:val="0"/>
              <w:marBottom w:val="0"/>
              <w:divBdr>
                <w:top w:val="none" w:sz="0" w:space="0" w:color="auto"/>
                <w:left w:val="none" w:sz="0" w:space="0" w:color="auto"/>
                <w:bottom w:val="none" w:sz="0" w:space="0" w:color="auto"/>
                <w:right w:val="none" w:sz="0" w:space="0" w:color="auto"/>
              </w:divBdr>
              <w:divsChild>
                <w:div w:id="1702440259">
                  <w:marLeft w:val="0"/>
                  <w:marRight w:val="0"/>
                  <w:marTop w:val="0"/>
                  <w:marBottom w:val="0"/>
                  <w:divBdr>
                    <w:top w:val="none" w:sz="0" w:space="0" w:color="auto"/>
                    <w:left w:val="none" w:sz="0" w:space="0" w:color="auto"/>
                    <w:bottom w:val="none" w:sz="0" w:space="0" w:color="auto"/>
                    <w:right w:val="none" w:sz="0" w:space="0" w:color="auto"/>
                  </w:divBdr>
                  <w:divsChild>
                    <w:div w:id="329866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2932845">
      <w:bodyDiv w:val="1"/>
      <w:marLeft w:val="0"/>
      <w:marRight w:val="0"/>
      <w:marTop w:val="0"/>
      <w:marBottom w:val="0"/>
      <w:divBdr>
        <w:top w:val="none" w:sz="0" w:space="0" w:color="auto"/>
        <w:left w:val="none" w:sz="0" w:space="0" w:color="auto"/>
        <w:bottom w:val="none" w:sz="0" w:space="0" w:color="auto"/>
        <w:right w:val="none" w:sz="0" w:space="0" w:color="auto"/>
      </w:divBdr>
      <w:divsChild>
        <w:div w:id="156699223">
          <w:marLeft w:val="0"/>
          <w:marRight w:val="0"/>
          <w:marTop w:val="240"/>
          <w:marBottom w:val="240"/>
          <w:divBdr>
            <w:top w:val="none" w:sz="0" w:space="0" w:color="auto"/>
            <w:left w:val="none" w:sz="0" w:space="0" w:color="auto"/>
            <w:bottom w:val="none" w:sz="0" w:space="0" w:color="auto"/>
            <w:right w:val="none" w:sz="0" w:space="0" w:color="auto"/>
          </w:divBdr>
        </w:div>
        <w:div w:id="1588076458">
          <w:marLeft w:val="0"/>
          <w:marRight w:val="0"/>
          <w:marTop w:val="240"/>
          <w:marBottom w:val="240"/>
          <w:divBdr>
            <w:top w:val="none" w:sz="0" w:space="0" w:color="auto"/>
            <w:left w:val="none" w:sz="0" w:space="0" w:color="auto"/>
            <w:bottom w:val="none" w:sz="0" w:space="0" w:color="auto"/>
            <w:right w:val="none" w:sz="0" w:space="0" w:color="auto"/>
          </w:divBdr>
        </w:div>
      </w:divsChild>
    </w:div>
    <w:div w:id="1207067439">
      <w:bodyDiv w:val="1"/>
      <w:marLeft w:val="0"/>
      <w:marRight w:val="0"/>
      <w:marTop w:val="0"/>
      <w:marBottom w:val="0"/>
      <w:divBdr>
        <w:top w:val="none" w:sz="0" w:space="0" w:color="auto"/>
        <w:left w:val="none" w:sz="0" w:space="0" w:color="auto"/>
        <w:bottom w:val="none" w:sz="0" w:space="0" w:color="auto"/>
        <w:right w:val="none" w:sz="0" w:space="0" w:color="auto"/>
      </w:divBdr>
      <w:divsChild>
        <w:div w:id="2047870291">
          <w:marLeft w:val="0"/>
          <w:marRight w:val="0"/>
          <w:marTop w:val="240"/>
          <w:marBottom w:val="480"/>
          <w:divBdr>
            <w:top w:val="none" w:sz="0" w:space="0" w:color="auto"/>
            <w:left w:val="none" w:sz="0" w:space="0" w:color="auto"/>
            <w:bottom w:val="single" w:sz="6" w:space="0" w:color="DCDFE5"/>
            <w:right w:val="none" w:sz="0" w:space="0" w:color="auto"/>
          </w:divBdr>
          <w:divsChild>
            <w:div w:id="1503932456">
              <w:marLeft w:val="0"/>
              <w:marRight w:val="0"/>
              <w:marTop w:val="0"/>
              <w:marBottom w:val="0"/>
              <w:divBdr>
                <w:top w:val="none" w:sz="0" w:space="0" w:color="auto"/>
                <w:left w:val="none" w:sz="0" w:space="0" w:color="auto"/>
                <w:bottom w:val="none" w:sz="0" w:space="0" w:color="auto"/>
                <w:right w:val="none" w:sz="0" w:space="0" w:color="auto"/>
              </w:divBdr>
              <w:divsChild>
                <w:div w:id="1361274589">
                  <w:marLeft w:val="0"/>
                  <w:marRight w:val="0"/>
                  <w:marTop w:val="0"/>
                  <w:marBottom w:val="0"/>
                  <w:divBdr>
                    <w:top w:val="none" w:sz="0" w:space="0" w:color="auto"/>
                    <w:left w:val="none" w:sz="0" w:space="0" w:color="auto"/>
                    <w:bottom w:val="none" w:sz="0" w:space="0" w:color="auto"/>
                    <w:right w:val="none" w:sz="0" w:space="0" w:color="auto"/>
                  </w:divBdr>
                  <w:divsChild>
                    <w:div w:id="88244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155559">
      <w:bodyDiv w:val="1"/>
      <w:marLeft w:val="0"/>
      <w:marRight w:val="0"/>
      <w:marTop w:val="0"/>
      <w:marBottom w:val="0"/>
      <w:divBdr>
        <w:top w:val="none" w:sz="0" w:space="0" w:color="auto"/>
        <w:left w:val="none" w:sz="0" w:space="0" w:color="auto"/>
        <w:bottom w:val="none" w:sz="0" w:space="0" w:color="auto"/>
        <w:right w:val="none" w:sz="0" w:space="0" w:color="auto"/>
      </w:divBdr>
      <w:divsChild>
        <w:div w:id="815299331">
          <w:marLeft w:val="0"/>
          <w:marRight w:val="0"/>
          <w:marTop w:val="0"/>
          <w:marBottom w:val="0"/>
          <w:divBdr>
            <w:top w:val="none" w:sz="0" w:space="0" w:color="auto"/>
            <w:left w:val="none" w:sz="0" w:space="0" w:color="auto"/>
            <w:bottom w:val="none" w:sz="0" w:space="0" w:color="auto"/>
            <w:right w:val="none" w:sz="0" w:space="0" w:color="auto"/>
          </w:divBdr>
          <w:divsChild>
            <w:div w:id="1681664641">
              <w:marLeft w:val="0"/>
              <w:marRight w:val="0"/>
              <w:marTop w:val="0"/>
              <w:marBottom w:val="0"/>
              <w:divBdr>
                <w:top w:val="none" w:sz="0" w:space="0" w:color="auto"/>
                <w:left w:val="none" w:sz="0" w:space="0" w:color="auto"/>
                <w:bottom w:val="none" w:sz="0" w:space="0" w:color="auto"/>
                <w:right w:val="none" w:sz="0" w:space="0" w:color="auto"/>
              </w:divBdr>
              <w:divsChild>
                <w:div w:id="700789736">
                  <w:marLeft w:val="0"/>
                  <w:marRight w:val="0"/>
                  <w:marTop w:val="180"/>
                  <w:marBottom w:val="240"/>
                  <w:divBdr>
                    <w:top w:val="none" w:sz="0" w:space="0" w:color="auto"/>
                    <w:left w:val="none" w:sz="0" w:space="0" w:color="auto"/>
                    <w:bottom w:val="none" w:sz="0" w:space="0" w:color="auto"/>
                    <w:right w:val="none" w:sz="0" w:space="0" w:color="auto"/>
                  </w:divBdr>
                </w:div>
                <w:div w:id="1625887549">
                  <w:marLeft w:val="0"/>
                  <w:marRight w:val="0"/>
                  <w:marTop w:val="180"/>
                  <w:marBottom w:val="240"/>
                  <w:divBdr>
                    <w:top w:val="none" w:sz="0" w:space="0" w:color="auto"/>
                    <w:left w:val="none" w:sz="0" w:space="0" w:color="auto"/>
                    <w:bottom w:val="none" w:sz="0" w:space="0" w:color="auto"/>
                    <w:right w:val="none" w:sz="0" w:space="0" w:color="auto"/>
                  </w:divBdr>
                </w:div>
                <w:div w:id="477189302">
                  <w:marLeft w:val="0"/>
                  <w:marRight w:val="0"/>
                  <w:marTop w:val="360"/>
                  <w:marBottom w:val="180"/>
                  <w:divBdr>
                    <w:top w:val="none" w:sz="0" w:space="0" w:color="auto"/>
                    <w:left w:val="none" w:sz="0" w:space="0" w:color="auto"/>
                    <w:bottom w:val="none" w:sz="0" w:space="0" w:color="auto"/>
                    <w:right w:val="none" w:sz="0" w:space="0" w:color="auto"/>
                  </w:divBdr>
                </w:div>
                <w:div w:id="635455121">
                  <w:marLeft w:val="0"/>
                  <w:marRight w:val="0"/>
                  <w:marTop w:val="180"/>
                  <w:marBottom w:val="240"/>
                  <w:divBdr>
                    <w:top w:val="none" w:sz="0" w:space="0" w:color="auto"/>
                    <w:left w:val="none" w:sz="0" w:space="0" w:color="auto"/>
                    <w:bottom w:val="none" w:sz="0" w:space="0" w:color="auto"/>
                    <w:right w:val="none" w:sz="0" w:space="0" w:color="auto"/>
                  </w:divBdr>
                </w:div>
                <w:div w:id="1466776559">
                  <w:marLeft w:val="0"/>
                  <w:marRight w:val="0"/>
                  <w:marTop w:val="180"/>
                  <w:marBottom w:val="240"/>
                  <w:divBdr>
                    <w:top w:val="none" w:sz="0" w:space="0" w:color="auto"/>
                    <w:left w:val="none" w:sz="0" w:space="0" w:color="auto"/>
                    <w:bottom w:val="none" w:sz="0" w:space="0" w:color="auto"/>
                    <w:right w:val="none" w:sz="0" w:space="0" w:color="auto"/>
                  </w:divBdr>
                </w:div>
                <w:div w:id="361320082">
                  <w:marLeft w:val="0"/>
                  <w:marRight w:val="0"/>
                  <w:marTop w:val="0"/>
                  <w:marBottom w:val="0"/>
                  <w:divBdr>
                    <w:top w:val="none" w:sz="0" w:space="0" w:color="auto"/>
                    <w:left w:val="none" w:sz="0" w:space="0" w:color="auto"/>
                    <w:bottom w:val="none" w:sz="0" w:space="0" w:color="auto"/>
                    <w:right w:val="none" w:sz="0" w:space="0" w:color="auto"/>
                  </w:divBdr>
                  <w:divsChild>
                    <w:div w:id="321546084">
                      <w:marLeft w:val="0"/>
                      <w:marRight w:val="0"/>
                      <w:marTop w:val="60"/>
                      <w:marBottom w:val="0"/>
                      <w:divBdr>
                        <w:top w:val="none" w:sz="0" w:space="0" w:color="auto"/>
                        <w:left w:val="none" w:sz="0" w:space="0" w:color="auto"/>
                        <w:bottom w:val="none" w:sz="0" w:space="0" w:color="auto"/>
                        <w:right w:val="none" w:sz="0" w:space="0" w:color="auto"/>
                      </w:divBdr>
                      <w:divsChild>
                        <w:div w:id="1280793854">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2041665">
      <w:bodyDiv w:val="1"/>
      <w:marLeft w:val="0"/>
      <w:marRight w:val="0"/>
      <w:marTop w:val="0"/>
      <w:marBottom w:val="0"/>
      <w:divBdr>
        <w:top w:val="none" w:sz="0" w:space="0" w:color="auto"/>
        <w:left w:val="none" w:sz="0" w:space="0" w:color="auto"/>
        <w:bottom w:val="none" w:sz="0" w:space="0" w:color="auto"/>
        <w:right w:val="none" w:sz="0" w:space="0" w:color="auto"/>
      </w:divBdr>
    </w:div>
    <w:div w:id="1240554288">
      <w:bodyDiv w:val="1"/>
      <w:marLeft w:val="0"/>
      <w:marRight w:val="0"/>
      <w:marTop w:val="0"/>
      <w:marBottom w:val="0"/>
      <w:divBdr>
        <w:top w:val="none" w:sz="0" w:space="0" w:color="auto"/>
        <w:left w:val="none" w:sz="0" w:space="0" w:color="auto"/>
        <w:bottom w:val="none" w:sz="0" w:space="0" w:color="auto"/>
        <w:right w:val="none" w:sz="0" w:space="0" w:color="auto"/>
      </w:divBdr>
    </w:div>
    <w:div w:id="1249267912">
      <w:bodyDiv w:val="1"/>
      <w:marLeft w:val="0"/>
      <w:marRight w:val="0"/>
      <w:marTop w:val="0"/>
      <w:marBottom w:val="0"/>
      <w:divBdr>
        <w:top w:val="none" w:sz="0" w:space="0" w:color="auto"/>
        <w:left w:val="none" w:sz="0" w:space="0" w:color="auto"/>
        <w:bottom w:val="none" w:sz="0" w:space="0" w:color="auto"/>
        <w:right w:val="none" w:sz="0" w:space="0" w:color="auto"/>
      </w:divBdr>
      <w:divsChild>
        <w:div w:id="1933851508">
          <w:marLeft w:val="0"/>
          <w:marRight w:val="0"/>
          <w:marTop w:val="180"/>
          <w:marBottom w:val="240"/>
          <w:divBdr>
            <w:top w:val="none" w:sz="0" w:space="0" w:color="auto"/>
            <w:left w:val="none" w:sz="0" w:space="0" w:color="auto"/>
            <w:bottom w:val="none" w:sz="0" w:space="0" w:color="auto"/>
            <w:right w:val="none" w:sz="0" w:space="0" w:color="auto"/>
          </w:divBdr>
        </w:div>
        <w:div w:id="2032762170">
          <w:marLeft w:val="0"/>
          <w:marRight w:val="0"/>
          <w:marTop w:val="180"/>
          <w:marBottom w:val="240"/>
          <w:divBdr>
            <w:top w:val="none" w:sz="0" w:space="0" w:color="auto"/>
            <w:left w:val="none" w:sz="0" w:space="0" w:color="auto"/>
            <w:bottom w:val="none" w:sz="0" w:space="0" w:color="auto"/>
            <w:right w:val="none" w:sz="0" w:space="0" w:color="auto"/>
          </w:divBdr>
        </w:div>
      </w:divsChild>
    </w:div>
    <w:div w:id="1250499794">
      <w:bodyDiv w:val="1"/>
      <w:marLeft w:val="0"/>
      <w:marRight w:val="0"/>
      <w:marTop w:val="0"/>
      <w:marBottom w:val="0"/>
      <w:divBdr>
        <w:top w:val="none" w:sz="0" w:space="0" w:color="auto"/>
        <w:left w:val="none" w:sz="0" w:space="0" w:color="auto"/>
        <w:bottom w:val="none" w:sz="0" w:space="0" w:color="auto"/>
        <w:right w:val="none" w:sz="0" w:space="0" w:color="auto"/>
      </w:divBdr>
      <w:divsChild>
        <w:div w:id="862472044">
          <w:marLeft w:val="0"/>
          <w:marRight w:val="0"/>
          <w:marTop w:val="360"/>
          <w:marBottom w:val="180"/>
          <w:divBdr>
            <w:top w:val="none" w:sz="0" w:space="0" w:color="auto"/>
            <w:left w:val="none" w:sz="0" w:space="0" w:color="auto"/>
            <w:bottom w:val="none" w:sz="0" w:space="0" w:color="auto"/>
            <w:right w:val="none" w:sz="0" w:space="0" w:color="auto"/>
          </w:divBdr>
        </w:div>
        <w:div w:id="1981615307">
          <w:marLeft w:val="0"/>
          <w:marRight w:val="0"/>
          <w:marTop w:val="360"/>
          <w:marBottom w:val="180"/>
          <w:divBdr>
            <w:top w:val="none" w:sz="0" w:space="0" w:color="auto"/>
            <w:left w:val="none" w:sz="0" w:space="0" w:color="auto"/>
            <w:bottom w:val="none" w:sz="0" w:space="0" w:color="auto"/>
            <w:right w:val="none" w:sz="0" w:space="0" w:color="auto"/>
          </w:divBdr>
        </w:div>
        <w:div w:id="450168482">
          <w:marLeft w:val="0"/>
          <w:marRight w:val="0"/>
          <w:marTop w:val="360"/>
          <w:marBottom w:val="180"/>
          <w:divBdr>
            <w:top w:val="none" w:sz="0" w:space="0" w:color="auto"/>
            <w:left w:val="none" w:sz="0" w:space="0" w:color="auto"/>
            <w:bottom w:val="none" w:sz="0" w:space="0" w:color="auto"/>
            <w:right w:val="none" w:sz="0" w:space="0" w:color="auto"/>
          </w:divBdr>
        </w:div>
        <w:div w:id="241644412">
          <w:marLeft w:val="0"/>
          <w:marRight w:val="0"/>
          <w:marTop w:val="360"/>
          <w:marBottom w:val="180"/>
          <w:divBdr>
            <w:top w:val="none" w:sz="0" w:space="0" w:color="auto"/>
            <w:left w:val="none" w:sz="0" w:space="0" w:color="auto"/>
            <w:bottom w:val="none" w:sz="0" w:space="0" w:color="auto"/>
            <w:right w:val="none" w:sz="0" w:space="0" w:color="auto"/>
          </w:divBdr>
        </w:div>
        <w:div w:id="1671248915">
          <w:marLeft w:val="0"/>
          <w:marRight w:val="0"/>
          <w:marTop w:val="360"/>
          <w:marBottom w:val="180"/>
          <w:divBdr>
            <w:top w:val="none" w:sz="0" w:space="0" w:color="auto"/>
            <w:left w:val="none" w:sz="0" w:space="0" w:color="auto"/>
            <w:bottom w:val="none" w:sz="0" w:space="0" w:color="auto"/>
            <w:right w:val="none" w:sz="0" w:space="0" w:color="auto"/>
          </w:divBdr>
        </w:div>
        <w:div w:id="651639374">
          <w:marLeft w:val="0"/>
          <w:marRight w:val="0"/>
          <w:marTop w:val="360"/>
          <w:marBottom w:val="180"/>
          <w:divBdr>
            <w:top w:val="none" w:sz="0" w:space="0" w:color="auto"/>
            <w:left w:val="none" w:sz="0" w:space="0" w:color="auto"/>
            <w:bottom w:val="none" w:sz="0" w:space="0" w:color="auto"/>
            <w:right w:val="none" w:sz="0" w:space="0" w:color="auto"/>
          </w:divBdr>
        </w:div>
        <w:div w:id="635377217">
          <w:marLeft w:val="0"/>
          <w:marRight w:val="0"/>
          <w:marTop w:val="360"/>
          <w:marBottom w:val="180"/>
          <w:divBdr>
            <w:top w:val="none" w:sz="0" w:space="0" w:color="auto"/>
            <w:left w:val="none" w:sz="0" w:space="0" w:color="auto"/>
            <w:bottom w:val="none" w:sz="0" w:space="0" w:color="auto"/>
            <w:right w:val="none" w:sz="0" w:space="0" w:color="auto"/>
          </w:divBdr>
        </w:div>
        <w:div w:id="1295871687">
          <w:marLeft w:val="0"/>
          <w:marRight w:val="0"/>
          <w:marTop w:val="360"/>
          <w:marBottom w:val="180"/>
          <w:divBdr>
            <w:top w:val="none" w:sz="0" w:space="0" w:color="auto"/>
            <w:left w:val="none" w:sz="0" w:space="0" w:color="auto"/>
            <w:bottom w:val="none" w:sz="0" w:space="0" w:color="auto"/>
            <w:right w:val="none" w:sz="0" w:space="0" w:color="auto"/>
          </w:divBdr>
        </w:div>
      </w:divsChild>
    </w:div>
    <w:div w:id="1284312994">
      <w:bodyDiv w:val="1"/>
      <w:marLeft w:val="0"/>
      <w:marRight w:val="0"/>
      <w:marTop w:val="0"/>
      <w:marBottom w:val="0"/>
      <w:divBdr>
        <w:top w:val="none" w:sz="0" w:space="0" w:color="auto"/>
        <w:left w:val="none" w:sz="0" w:space="0" w:color="auto"/>
        <w:bottom w:val="none" w:sz="0" w:space="0" w:color="auto"/>
        <w:right w:val="none" w:sz="0" w:space="0" w:color="auto"/>
      </w:divBdr>
      <w:divsChild>
        <w:div w:id="1327056590">
          <w:marLeft w:val="0"/>
          <w:marRight w:val="0"/>
          <w:marTop w:val="180"/>
          <w:marBottom w:val="240"/>
          <w:divBdr>
            <w:top w:val="none" w:sz="0" w:space="0" w:color="auto"/>
            <w:left w:val="none" w:sz="0" w:space="0" w:color="auto"/>
            <w:bottom w:val="none" w:sz="0" w:space="0" w:color="auto"/>
            <w:right w:val="none" w:sz="0" w:space="0" w:color="auto"/>
          </w:divBdr>
        </w:div>
        <w:div w:id="1887178825">
          <w:marLeft w:val="0"/>
          <w:marRight w:val="0"/>
          <w:marTop w:val="180"/>
          <w:marBottom w:val="240"/>
          <w:divBdr>
            <w:top w:val="none" w:sz="0" w:space="0" w:color="auto"/>
            <w:left w:val="none" w:sz="0" w:space="0" w:color="auto"/>
            <w:bottom w:val="none" w:sz="0" w:space="0" w:color="auto"/>
            <w:right w:val="none" w:sz="0" w:space="0" w:color="auto"/>
          </w:divBdr>
        </w:div>
        <w:div w:id="2080205687">
          <w:marLeft w:val="0"/>
          <w:marRight w:val="0"/>
          <w:marTop w:val="180"/>
          <w:marBottom w:val="240"/>
          <w:divBdr>
            <w:top w:val="none" w:sz="0" w:space="0" w:color="auto"/>
            <w:left w:val="none" w:sz="0" w:space="0" w:color="auto"/>
            <w:bottom w:val="none" w:sz="0" w:space="0" w:color="auto"/>
            <w:right w:val="none" w:sz="0" w:space="0" w:color="auto"/>
          </w:divBdr>
        </w:div>
      </w:divsChild>
    </w:div>
    <w:div w:id="1299604587">
      <w:bodyDiv w:val="1"/>
      <w:marLeft w:val="0"/>
      <w:marRight w:val="0"/>
      <w:marTop w:val="0"/>
      <w:marBottom w:val="0"/>
      <w:divBdr>
        <w:top w:val="none" w:sz="0" w:space="0" w:color="auto"/>
        <w:left w:val="none" w:sz="0" w:space="0" w:color="auto"/>
        <w:bottom w:val="none" w:sz="0" w:space="0" w:color="auto"/>
        <w:right w:val="none" w:sz="0" w:space="0" w:color="auto"/>
      </w:divBdr>
      <w:divsChild>
        <w:div w:id="1455711860">
          <w:marLeft w:val="0"/>
          <w:marRight w:val="0"/>
          <w:marTop w:val="180"/>
          <w:marBottom w:val="240"/>
          <w:divBdr>
            <w:top w:val="none" w:sz="0" w:space="0" w:color="auto"/>
            <w:left w:val="none" w:sz="0" w:space="0" w:color="auto"/>
            <w:bottom w:val="none" w:sz="0" w:space="0" w:color="auto"/>
            <w:right w:val="none" w:sz="0" w:space="0" w:color="auto"/>
          </w:divBdr>
        </w:div>
        <w:div w:id="449281691">
          <w:marLeft w:val="0"/>
          <w:marRight w:val="0"/>
          <w:marTop w:val="180"/>
          <w:marBottom w:val="240"/>
          <w:divBdr>
            <w:top w:val="none" w:sz="0" w:space="0" w:color="auto"/>
            <w:left w:val="none" w:sz="0" w:space="0" w:color="auto"/>
            <w:bottom w:val="none" w:sz="0" w:space="0" w:color="auto"/>
            <w:right w:val="none" w:sz="0" w:space="0" w:color="auto"/>
          </w:divBdr>
        </w:div>
      </w:divsChild>
    </w:div>
    <w:div w:id="1306816010">
      <w:bodyDiv w:val="1"/>
      <w:marLeft w:val="0"/>
      <w:marRight w:val="0"/>
      <w:marTop w:val="0"/>
      <w:marBottom w:val="0"/>
      <w:divBdr>
        <w:top w:val="none" w:sz="0" w:space="0" w:color="auto"/>
        <w:left w:val="none" w:sz="0" w:space="0" w:color="auto"/>
        <w:bottom w:val="none" w:sz="0" w:space="0" w:color="auto"/>
        <w:right w:val="none" w:sz="0" w:space="0" w:color="auto"/>
      </w:divBdr>
      <w:divsChild>
        <w:div w:id="148445606">
          <w:marLeft w:val="0"/>
          <w:marRight w:val="0"/>
          <w:marTop w:val="180"/>
          <w:marBottom w:val="240"/>
          <w:divBdr>
            <w:top w:val="none" w:sz="0" w:space="0" w:color="auto"/>
            <w:left w:val="none" w:sz="0" w:space="0" w:color="auto"/>
            <w:bottom w:val="none" w:sz="0" w:space="0" w:color="auto"/>
            <w:right w:val="none" w:sz="0" w:space="0" w:color="auto"/>
          </w:divBdr>
        </w:div>
        <w:div w:id="1961452553">
          <w:marLeft w:val="0"/>
          <w:marRight w:val="0"/>
          <w:marTop w:val="180"/>
          <w:marBottom w:val="240"/>
          <w:divBdr>
            <w:top w:val="none" w:sz="0" w:space="0" w:color="auto"/>
            <w:left w:val="none" w:sz="0" w:space="0" w:color="auto"/>
            <w:bottom w:val="none" w:sz="0" w:space="0" w:color="auto"/>
            <w:right w:val="none" w:sz="0" w:space="0" w:color="auto"/>
          </w:divBdr>
        </w:div>
        <w:div w:id="1185096768">
          <w:marLeft w:val="0"/>
          <w:marRight w:val="0"/>
          <w:marTop w:val="180"/>
          <w:marBottom w:val="240"/>
          <w:divBdr>
            <w:top w:val="none" w:sz="0" w:space="0" w:color="auto"/>
            <w:left w:val="none" w:sz="0" w:space="0" w:color="auto"/>
            <w:bottom w:val="none" w:sz="0" w:space="0" w:color="auto"/>
            <w:right w:val="none" w:sz="0" w:space="0" w:color="auto"/>
          </w:divBdr>
        </w:div>
      </w:divsChild>
    </w:div>
    <w:div w:id="1329482330">
      <w:bodyDiv w:val="1"/>
      <w:marLeft w:val="0"/>
      <w:marRight w:val="0"/>
      <w:marTop w:val="0"/>
      <w:marBottom w:val="0"/>
      <w:divBdr>
        <w:top w:val="none" w:sz="0" w:space="0" w:color="auto"/>
        <w:left w:val="none" w:sz="0" w:space="0" w:color="auto"/>
        <w:bottom w:val="none" w:sz="0" w:space="0" w:color="auto"/>
        <w:right w:val="none" w:sz="0" w:space="0" w:color="auto"/>
      </w:divBdr>
      <w:divsChild>
        <w:div w:id="1408192690">
          <w:marLeft w:val="0"/>
          <w:marRight w:val="0"/>
          <w:marTop w:val="180"/>
          <w:marBottom w:val="240"/>
          <w:divBdr>
            <w:top w:val="none" w:sz="0" w:space="0" w:color="auto"/>
            <w:left w:val="none" w:sz="0" w:space="0" w:color="auto"/>
            <w:bottom w:val="none" w:sz="0" w:space="0" w:color="auto"/>
            <w:right w:val="none" w:sz="0" w:space="0" w:color="auto"/>
          </w:divBdr>
        </w:div>
        <w:div w:id="1487699625">
          <w:marLeft w:val="0"/>
          <w:marRight w:val="0"/>
          <w:marTop w:val="180"/>
          <w:marBottom w:val="240"/>
          <w:divBdr>
            <w:top w:val="none" w:sz="0" w:space="0" w:color="auto"/>
            <w:left w:val="none" w:sz="0" w:space="0" w:color="auto"/>
            <w:bottom w:val="none" w:sz="0" w:space="0" w:color="auto"/>
            <w:right w:val="none" w:sz="0" w:space="0" w:color="auto"/>
          </w:divBdr>
        </w:div>
      </w:divsChild>
    </w:div>
    <w:div w:id="1357729039">
      <w:bodyDiv w:val="1"/>
      <w:marLeft w:val="0"/>
      <w:marRight w:val="0"/>
      <w:marTop w:val="0"/>
      <w:marBottom w:val="0"/>
      <w:divBdr>
        <w:top w:val="none" w:sz="0" w:space="0" w:color="auto"/>
        <w:left w:val="none" w:sz="0" w:space="0" w:color="auto"/>
        <w:bottom w:val="none" w:sz="0" w:space="0" w:color="auto"/>
        <w:right w:val="none" w:sz="0" w:space="0" w:color="auto"/>
      </w:divBdr>
    </w:div>
    <w:div w:id="1366557687">
      <w:bodyDiv w:val="1"/>
      <w:marLeft w:val="0"/>
      <w:marRight w:val="0"/>
      <w:marTop w:val="0"/>
      <w:marBottom w:val="0"/>
      <w:divBdr>
        <w:top w:val="none" w:sz="0" w:space="0" w:color="auto"/>
        <w:left w:val="none" w:sz="0" w:space="0" w:color="auto"/>
        <w:bottom w:val="none" w:sz="0" w:space="0" w:color="auto"/>
        <w:right w:val="none" w:sz="0" w:space="0" w:color="auto"/>
      </w:divBdr>
      <w:divsChild>
        <w:div w:id="370500981">
          <w:marLeft w:val="0"/>
          <w:marRight w:val="0"/>
          <w:marTop w:val="240"/>
          <w:marBottom w:val="480"/>
          <w:divBdr>
            <w:top w:val="none" w:sz="0" w:space="0" w:color="auto"/>
            <w:left w:val="none" w:sz="0" w:space="0" w:color="auto"/>
            <w:bottom w:val="single" w:sz="6" w:space="0" w:color="DCDFE5"/>
            <w:right w:val="none" w:sz="0" w:space="0" w:color="auto"/>
          </w:divBdr>
          <w:divsChild>
            <w:div w:id="1627277921">
              <w:marLeft w:val="0"/>
              <w:marRight w:val="0"/>
              <w:marTop w:val="0"/>
              <w:marBottom w:val="0"/>
              <w:divBdr>
                <w:top w:val="none" w:sz="0" w:space="0" w:color="auto"/>
                <w:left w:val="none" w:sz="0" w:space="0" w:color="auto"/>
                <w:bottom w:val="none" w:sz="0" w:space="0" w:color="auto"/>
                <w:right w:val="none" w:sz="0" w:space="0" w:color="auto"/>
              </w:divBdr>
              <w:divsChild>
                <w:div w:id="1114136478">
                  <w:marLeft w:val="0"/>
                  <w:marRight w:val="0"/>
                  <w:marTop w:val="0"/>
                  <w:marBottom w:val="0"/>
                  <w:divBdr>
                    <w:top w:val="none" w:sz="0" w:space="0" w:color="auto"/>
                    <w:left w:val="none" w:sz="0" w:space="0" w:color="auto"/>
                    <w:bottom w:val="none" w:sz="0" w:space="0" w:color="auto"/>
                    <w:right w:val="none" w:sz="0" w:space="0" w:color="auto"/>
                  </w:divBdr>
                  <w:divsChild>
                    <w:div w:id="492063852">
                      <w:marLeft w:val="0"/>
                      <w:marRight w:val="0"/>
                      <w:marTop w:val="0"/>
                      <w:marBottom w:val="0"/>
                      <w:divBdr>
                        <w:top w:val="none" w:sz="0" w:space="0" w:color="auto"/>
                        <w:left w:val="none" w:sz="0" w:space="0" w:color="auto"/>
                        <w:bottom w:val="none" w:sz="0" w:space="0" w:color="auto"/>
                        <w:right w:val="none" w:sz="0" w:space="0" w:color="auto"/>
                      </w:divBdr>
                    </w:div>
                    <w:div w:id="207284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4720566">
      <w:bodyDiv w:val="1"/>
      <w:marLeft w:val="0"/>
      <w:marRight w:val="0"/>
      <w:marTop w:val="0"/>
      <w:marBottom w:val="0"/>
      <w:divBdr>
        <w:top w:val="none" w:sz="0" w:space="0" w:color="auto"/>
        <w:left w:val="none" w:sz="0" w:space="0" w:color="auto"/>
        <w:bottom w:val="none" w:sz="0" w:space="0" w:color="auto"/>
        <w:right w:val="none" w:sz="0" w:space="0" w:color="auto"/>
      </w:divBdr>
    </w:div>
    <w:div w:id="1449856727">
      <w:bodyDiv w:val="1"/>
      <w:marLeft w:val="0"/>
      <w:marRight w:val="0"/>
      <w:marTop w:val="0"/>
      <w:marBottom w:val="0"/>
      <w:divBdr>
        <w:top w:val="none" w:sz="0" w:space="0" w:color="auto"/>
        <w:left w:val="none" w:sz="0" w:space="0" w:color="auto"/>
        <w:bottom w:val="none" w:sz="0" w:space="0" w:color="auto"/>
        <w:right w:val="none" w:sz="0" w:space="0" w:color="auto"/>
      </w:divBdr>
    </w:div>
    <w:div w:id="1534265546">
      <w:bodyDiv w:val="1"/>
      <w:marLeft w:val="0"/>
      <w:marRight w:val="0"/>
      <w:marTop w:val="0"/>
      <w:marBottom w:val="0"/>
      <w:divBdr>
        <w:top w:val="none" w:sz="0" w:space="0" w:color="auto"/>
        <w:left w:val="none" w:sz="0" w:space="0" w:color="auto"/>
        <w:bottom w:val="none" w:sz="0" w:space="0" w:color="auto"/>
        <w:right w:val="none" w:sz="0" w:space="0" w:color="auto"/>
      </w:divBdr>
      <w:divsChild>
        <w:div w:id="1731608666">
          <w:marLeft w:val="0"/>
          <w:marRight w:val="0"/>
          <w:marTop w:val="180"/>
          <w:marBottom w:val="240"/>
          <w:divBdr>
            <w:top w:val="none" w:sz="0" w:space="0" w:color="auto"/>
            <w:left w:val="none" w:sz="0" w:space="0" w:color="auto"/>
            <w:bottom w:val="none" w:sz="0" w:space="0" w:color="auto"/>
            <w:right w:val="none" w:sz="0" w:space="0" w:color="auto"/>
          </w:divBdr>
        </w:div>
        <w:div w:id="1526940333">
          <w:marLeft w:val="0"/>
          <w:marRight w:val="0"/>
          <w:marTop w:val="180"/>
          <w:marBottom w:val="240"/>
          <w:divBdr>
            <w:top w:val="none" w:sz="0" w:space="0" w:color="auto"/>
            <w:left w:val="none" w:sz="0" w:space="0" w:color="auto"/>
            <w:bottom w:val="none" w:sz="0" w:space="0" w:color="auto"/>
            <w:right w:val="none" w:sz="0" w:space="0" w:color="auto"/>
          </w:divBdr>
        </w:div>
        <w:div w:id="1727293059">
          <w:marLeft w:val="0"/>
          <w:marRight w:val="0"/>
          <w:marTop w:val="180"/>
          <w:marBottom w:val="240"/>
          <w:divBdr>
            <w:top w:val="none" w:sz="0" w:space="0" w:color="auto"/>
            <w:left w:val="none" w:sz="0" w:space="0" w:color="auto"/>
            <w:bottom w:val="none" w:sz="0" w:space="0" w:color="auto"/>
            <w:right w:val="none" w:sz="0" w:space="0" w:color="auto"/>
          </w:divBdr>
        </w:div>
      </w:divsChild>
    </w:div>
    <w:div w:id="1580410705">
      <w:bodyDiv w:val="1"/>
      <w:marLeft w:val="0"/>
      <w:marRight w:val="0"/>
      <w:marTop w:val="0"/>
      <w:marBottom w:val="0"/>
      <w:divBdr>
        <w:top w:val="none" w:sz="0" w:space="0" w:color="auto"/>
        <w:left w:val="none" w:sz="0" w:space="0" w:color="auto"/>
        <w:bottom w:val="none" w:sz="0" w:space="0" w:color="auto"/>
        <w:right w:val="none" w:sz="0" w:space="0" w:color="auto"/>
      </w:divBdr>
      <w:divsChild>
        <w:div w:id="1699742329">
          <w:marLeft w:val="0"/>
          <w:marRight w:val="0"/>
          <w:marTop w:val="0"/>
          <w:marBottom w:val="0"/>
          <w:divBdr>
            <w:top w:val="none" w:sz="0" w:space="0" w:color="auto"/>
            <w:left w:val="none" w:sz="0" w:space="0" w:color="auto"/>
            <w:bottom w:val="none" w:sz="0" w:space="0" w:color="auto"/>
            <w:right w:val="none" w:sz="0" w:space="0" w:color="auto"/>
          </w:divBdr>
          <w:divsChild>
            <w:div w:id="1551922804">
              <w:marLeft w:val="0"/>
              <w:marRight w:val="0"/>
              <w:marTop w:val="0"/>
              <w:marBottom w:val="0"/>
              <w:divBdr>
                <w:top w:val="none" w:sz="0" w:space="0" w:color="auto"/>
                <w:left w:val="none" w:sz="0" w:space="0" w:color="auto"/>
                <w:bottom w:val="none" w:sz="0" w:space="0" w:color="auto"/>
                <w:right w:val="none" w:sz="0" w:space="0" w:color="auto"/>
              </w:divBdr>
              <w:divsChild>
                <w:div w:id="64107005">
                  <w:marLeft w:val="0"/>
                  <w:marRight w:val="0"/>
                  <w:marTop w:val="240"/>
                  <w:marBottom w:val="240"/>
                  <w:divBdr>
                    <w:top w:val="none" w:sz="0" w:space="0" w:color="auto"/>
                    <w:left w:val="none" w:sz="0" w:space="0" w:color="auto"/>
                    <w:bottom w:val="none" w:sz="0" w:space="0" w:color="auto"/>
                    <w:right w:val="none" w:sz="0" w:space="0" w:color="auto"/>
                  </w:divBdr>
                </w:div>
                <w:div w:id="1063259895">
                  <w:marLeft w:val="0"/>
                  <w:marRight w:val="0"/>
                  <w:marTop w:val="240"/>
                  <w:marBottom w:val="240"/>
                  <w:divBdr>
                    <w:top w:val="none" w:sz="0" w:space="0" w:color="auto"/>
                    <w:left w:val="none" w:sz="0" w:space="0" w:color="auto"/>
                    <w:bottom w:val="none" w:sz="0" w:space="0" w:color="auto"/>
                    <w:right w:val="none" w:sz="0" w:space="0" w:color="auto"/>
                  </w:divBdr>
                </w:div>
                <w:div w:id="1397897155">
                  <w:marLeft w:val="0"/>
                  <w:marRight w:val="0"/>
                  <w:marTop w:val="240"/>
                  <w:marBottom w:val="240"/>
                  <w:divBdr>
                    <w:top w:val="none" w:sz="0" w:space="0" w:color="auto"/>
                    <w:left w:val="none" w:sz="0" w:space="0" w:color="auto"/>
                    <w:bottom w:val="none" w:sz="0" w:space="0" w:color="auto"/>
                    <w:right w:val="none" w:sz="0" w:space="0" w:color="auto"/>
                  </w:divBdr>
                </w:div>
                <w:div w:id="476267854">
                  <w:marLeft w:val="0"/>
                  <w:marRight w:val="0"/>
                  <w:marTop w:val="0"/>
                  <w:marBottom w:val="0"/>
                  <w:divBdr>
                    <w:top w:val="none" w:sz="0" w:space="0" w:color="auto"/>
                    <w:left w:val="none" w:sz="0" w:space="0" w:color="auto"/>
                    <w:bottom w:val="none" w:sz="0" w:space="0" w:color="auto"/>
                    <w:right w:val="none" w:sz="0" w:space="0" w:color="auto"/>
                  </w:divBdr>
                  <w:divsChild>
                    <w:div w:id="576328819">
                      <w:marLeft w:val="0"/>
                      <w:marRight w:val="0"/>
                      <w:marTop w:val="0"/>
                      <w:marBottom w:val="0"/>
                      <w:divBdr>
                        <w:top w:val="none" w:sz="0" w:space="0" w:color="auto"/>
                        <w:left w:val="none" w:sz="0" w:space="0" w:color="auto"/>
                        <w:bottom w:val="none" w:sz="0" w:space="0" w:color="auto"/>
                        <w:right w:val="none" w:sz="0" w:space="0" w:color="auto"/>
                      </w:divBdr>
                      <w:divsChild>
                        <w:div w:id="961962145">
                          <w:marLeft w:val="0"/>
                          <w:marRight w:val="0"/>
                          <w:marTop w:val="0"/>
                          <w:marBottom w:val="0"/>
                          <w:divBdr>
                            <w:top w:val="none" w:sz="0" w:space="0" w:color="auto"/>
                            <w:left w:val="none" w:sz="0" w:space="0" w:color="auto"/>
                            <w:bottom w:val="none" w:sz="0" w:space="0" w:color="auto"/>
                            <w:right w:val="none" w:sz="0" w:space="0" w:color="auto"/>
                          </w:divBdr>
                          <w:divsChild>
                            <w:div w:id="143886832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5180113">
      <w:bodyDiv w:val="1"/>
      <w:marLeft w:val="0"/>
      <w:marRight w:val="0"/>
      <w:marTop w:val="0"/>
      <w:marBottom w:val="0"/>
      <w:divBdr>
        <w:top w:val="none" w:sz="0" w:space="0" w:color="auto"/>
        <w:left w:val="none" w:sz="0" w:space="0" w:color="auto"/>
        <w:bottom w:val="none" w:sz="0" w:space="0" w:color="auto"/>
        <w:right w:val="none" w:sz="0" w:space="0" w:color="auto"/>
      </w:divBdr>
      <w:divsChild>
        <w:div w:id="262224596">
          <w:marLeft w:val="0"/>
          <w:marRight w:val="0"/>
          <w:marTop w:val="240"/>
          <w:marBottom w:val="480"/>
          <w:divBdr>
            <w:top w:val="none" w:sz="0" w:space="0" w:color="auto"/>
            <w:left w:val="none" w:sz="0" w:space="0" w:color="auto"/>
            <w:bottom w:val="single" w:sz="6" w:space="0" w:color="DCDFE5"/>
            <w:right w:val="none" w:sz="0" w:space="0" w:color="auto"/>
          </w:divBdr>
          <w:divsChild>
            <w:div w:id="2118285641">
              <w:marLeft w:val="0"/>
              <w:marRight w:val="0"/>
              <w:marTop w:val="0"/>
              <w:marBottom w:val="0"/>
              <w:divBdr>
                <w:top w:val="none" w:sz="0" w:space="0" w:color="auto"/>
                <w:left w:val="none" w:sz="0" w:space="0" w:color="auto"/>
                <w:bottom w:val="none" w:sz="0" w:space="0" w:color="auto"/>
                <w:right w:val="none" w:sz="0" w:space="0" w:color="auto"/>
              </w:divBdr>
              <w:divsChild>
                <w:div w:id="1372996986">
                  <w:marLeft w:val="0"/>
                  <w:marRight w:val="0"/>
                  <w:marTop w:val="0"/>
                  <w:marBottom w:val="0"/>
                  <w:divBdr>
                    <w:top w:val="none" w:sz="0" w:space="0" w:color="auto"/>
                    <w:left w:val="none" w:sz="0" w:space="0" w:color="auto"/>
                    <w:bottom w:val="none" w:sz="0" w:space="0" w:color="auto"/>
                    <w:right w:val="none" w:sz="0" w:space="0" w:color="auto"/>
                  </w:divBdr>
                  <w:divsChild>
                    <w:div w:id="1058473761">
                      <w:marLeft w:val="0"/>
                      <w:marRight w:val="0"/>
                      <w:marTop w:val="0"/>
                      <w:marBottom w:val="0"/>
                      <w:divBdr>
                        <w:top w:val="none" w:sz="0" w:space="0" w:color="auto"/>
                        <w:left w:val="none" w:sz="0" w:space="0" w:color="auto"/>
                        <w:bottom w:val="none" w:sz="0" w:space="0" w:color="auto"/>
                        <w:right w:val="none" w:sz="0" w:space="0" w:color="auto"/>
                      </w:divBdr>
                    </w:div>
                    <w:div w:id="38260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471054">
      <w:bodyDiv w:val="1"/>
      <w:marLeft w:val="0"/>
      <w:marRight w:val="0"/>
      <w:marTop w:val="0"/>
      <w:marBottom w:val="0"/>
      <w:divBdr>
        <w:top w:val="none" w:sz="0" w:space="0" w:color="auto"/>
        <w:left w:val="none" w:sz="0" w:space="0" w:color="auto"/>
        <w:bottom w:val="none" w:sz="0" w:space="0" w:color="auto"/>
        <w:right w:val="none" w:sz="0" w:space="0" w:color="auto"/>
      </w:divBdr>
      <w:divsChild>
        <w:div w:id="1584140792">
          <w:marLeft w:val="0"/>
          <w:marRight w:val="0"/>
          <w:marTop w:val="240"/>
          <w:marBottom w:val="480"/>
          <w:divBdr>
            <w:top w:val="none" w:sz="0" w:space="0" w:color="auto"/>
            <w:left w:val="none" w:sz="0" w:space="0" w:color="auto"/>
            <w:bottom w:val="single" w:sz="6" w:space="0" w:color="DCDFE5"/>
            <w:right w:val="none" w:sz="0" w:space="0" w:color="auto"/>
          </w:divBdr>
          <w:divsChild>
            <w:div w:id="2043893004">
              <w:marLeft w:val="0"/>
              <w:marRight w:val="0"/>
              <w:marTop w:val="0"/>
              <w:marBottom w:val="0"/>
              <w:divBdr>
                <w:top w:val="none" w:sz="0" w:space="0" w:color="auto"/>
                <w:left w:val="none" w:sz="0" w:space="0" w:color="auto"/>
                <w:bottom w:val="none" w:sz="0" w:space="0" w:color="auto"/>
                <w:right w:val="none" w:sz="0" w:space="0" w:color="auto"/>
              </w:divBdr>
              <w:divsChild>
                <w:div w:id="750466392">
                  <w:marLeft w:val="0"/>
                  <w:marRight w:val="0"/>
                  <w:marTop w:val="0"/>
                  <w:marBottom w:val="0"/>
                  <w:divBdr>
                    <w:top w:val="none" w:sz="0" w:space="0" w:color="auto"/>
                    <w:left w:val="none" w:sz="0" w:space="0" w:color="auto"/>
                    <w:bottom w:val="none" w:sz="0" w:space="0" w:color="auto"/>
                    <w:right w:val="none" w:sz="0" w:space="0" w:color="auto"/>
                  </w:divBdr>
                  <w:divsChild>
                    <w:div w:id="132365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3489068">
      <w:bodyDiv w:val="1"/>
      <w:marLeft w:val="0"/>
      <w:marRight w:val="0"/>
      <w:marTop w:val="0"/>
      <w:marBottom w:val="0"/>
      <w:divBdr>
        <w:top w:val="none" w:sz="0" w:space="0" w:color="auto"/>
        <w:left w:val="none" w:sz="0" w:space="0" w:color="auto"/>
        <w:bottom w:val="none" w:sz="0" w:space="0" w:color="auto"/>
        <w:right w:val="none" w:sz="0" w:space="0" w:color="auto"/>
      </w:divBdr>
      <w:divsChild>
        <w:div w:id="288556143">
          <w:marLeft w:val="0"/>
          <w:marRight w:val="0"/>
          <w:marTop w:val="180"/>
          <w:marBottom w:val="240"/>
          <w:divBdr>
            <w:top w:val="none" w:sz="0" w:space="0" w:color="auto"/>
            <w:left w:val="none" w:sz="0" w:space="0" w:color="auto"/>
            <w:bottom w:val="none" w:sz="0" w:space="0" w:color="auto"/>
            <w:right w:val="none" w:sz="0" w:space="0" w:color="auto"/>
          </w:divBdr>
        </w:div>
        <w:div w:id="776408017">
          <w:marLeft w:val="0"/>
          <w:marRight w:val="0"/>
          <w:marTop w:val="180"/>
          <w:marBottom w:val="240"/>
          <w:divBdr>
            <w:top w:val="none" w:sz="0" w:space="0" w:color="auto"/>
            <w:left w:val="none" w:sz="0" w:space="0" w:color="auto"/>
            <w:bottom w:val="none" w:sz="0" w:space="0" w:color="auto"/>
            <w:right w:val="none" w:sz="0" w:space="0" w:color="auto"/>
          </w:divBdr>
        </w:div>
      </w:divsChild>
    </w:div>
    <w:div w:id="1730572028">
      <w:bodyDiv w:val="1"/>
      <w:marLeft w:val="0"/>
      <w:marRight w:val="0"/>
      <w:marTop w:val="0"/>
      <w:marBottom w:val="0"/>
      <w:divBdr>
        <w:top w:val="none" w:sz="0" w:space="0" w:color="auto"/>
        <w:left w:val="none" w:sz="0" w:space="0" w:color="auto"/>
        <w:bottom w:val="none" w:sz="0" w:space="0" w:color="auto"/>
        <w:right w:val="none" w:sz="0" w:space="0" w:color="auto"/>
      </w:divBdr>
      <w:divsChild>
        <w:div w:id="986205499">
          <w:marLeft w:val="0"/>
          <w:marRight w:val="0"/>
          <w:marTop w:val="240"/>
          <w:marBottom w:val="480"/>
          <w:divBdr>
            <w:top w:val="none" w:sz="0" w:space="0" w:color="auto"/>
            <w:left w:val="none" w:sz="0" w:space="0" w:color="auto"/>
            <w:bottom w:val="single" w:sz="6" w:space="0" w:color="DCDFE5"/>
            <w:right w:val="none" w:sz="0" w:space="0" w:color="auto"/>
          </w:divBdr>
          <w:divsChild>
            <w:div w:id="350037523">
              <w:marLeft w:val="0"/>
              <w:marRight w:val="0"/>
              <w:marTop w:val="0"/>
              <w:marBottom w:val="0"/>
              <w:divBdr>
                <w:top w:val="none" w:sz="0" w:space="0" w:color="auto"/>
                <w:left w:val="none" w:sz="0" w:space="0" w:color="auto"/>
                <w:bottom w:val="none" w:sz="0" w:space="0" w:color="auto"/>
                <w:right w:val="none" w:sz="0" w:space="0" w:color="auto"/>
              </w:divBdr>
              <w:divsChild>
                <w:div w:id="1225066544">
                  <w:marLeft w:val="0"/>
                  <w:marRight w:val="0"/>
                  <w:marTop w:val="0"/>
                  <w:marBottom w:val="0"/>
                  <w:divBdr>
                    <w:top w:val="none" w:sz="0" w:space="0" w:color="auto"/>
                    <w:left w:val="none" w:sz="0" w:space="0" w:color="auto"/>
                    <w:bottom w:val="none" w:sz="0" w:space="0" w:color="auto"/>
                    <w:right w:val="none" w:sz="0" w:space="0" w:color="auto"/>
                  </w:divBdr>
                  <w:divsChild>
                    <w:div w:id="252013175">
                      <w:marLeft w:val="0"/>
                      <w:marRight w:val="0"/>
                      <w:marTop w:val="0"/>
                      <w:marBottom w:val="0"/>
                      <w:divBdr>
                        <w:top w:val="none" w:sz="0" w:space="0" w:color="auto"/>
                        <w:left w:val="none" w:sz="0" w:space="0" w:color="auto"/>
                        <w:bottom w:val="none" w:sz="0" w:space="0" w:color="auto"/>
                        <w:right w:val="none" w:sz="0" w:space="0" w:color="auto"/>
                      </w:divBdr>
                    </w:div>
                    <w:div w:id="198443924">
                      <w:marLeft w:val="0"/>
                      <w:marRight w:val="0"/>
                      <w:marTop w:val="0"/>
                      <w:marBottom w:val="0"/>
                      <w:divBdr>
                        <w:top w:val="none" w:sz="0" w:space="0" w:color="auto"/>
                        <w:left w:val="none" w:sz="0" w:space="0" w:color="auto"/>
                        <w:bottom w:val="none" w:sz="0" w:space="0" w:color="auto"/>
                        <w:right w:val="none" w:sz="0" w:space="0" w:color="auto"/>
                      </w:divBdr>
                    </w:div>
                    <w:div w:id="101923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0447899">
      <w:bodyDiv w:val="1"/>
      <w:marLeft w:val="0"/>
      <w:marRight w:val="0"/>
      <w:marTop w:val="0"/>
      <w:marBottom w:val="0"/>
      <w:divBdr>
        <w:top w:val="none" w:sz="0" w:space="0" w:color="auto"/>
        <w:left w:val="none" w:sz="0" w:space="0" w:color="auto"/>
        <w:bottom w:val="none" w:sz="0" w:space="0" w:color="auto"/>
        <w:right w:val="none" w:sz="0" w:space="0" w:color="auto"/>
      </w:divBdr>
      <w:divsChild>
        <w:div w:id="695741749">
          <w:marLeft w:val="0"/>
          <w:marRight w:val="0"/>
          <w:marTop w:val="240"/>
          <w:marBottom w:val="480"/>
          <w:divBdr>
            <w:top w:val="none" w:sz="0" w:space="0" w:color="auto"/>
            <w:left w:val="none" w:sz="0" w:space="0" w:color="auto"/>
            <w:bottom w:val="single" w:sz="6" w:space="0" w:color="DCDFE5"/>
            <w:right w:val="none" w:sz="0" w:space="0" w:color="auto"/>
          </w:divBdr>
          <w:divsChild>
            <w:div w:id="1291328235">
              <w:marLeft w:val="0"/>
              <w:marRight w:val="0"/>
              <w:marTop w:val="0"/>
              <w:marBottom w:val="0"/>
              <w:divBdr>
                <w:top w:val="none" w:sz="0" w:space="0" w:color="auto"/>
                <w:left w:val="none" w:sz="0" w:space="0" w:color="auto"/>
                <w:bottom w:val="none" w:sz="0" w:space="0" w:color="auto"/>
                <w:right w:val="none" w:sz="0" w:space="0" w:color="auto"/>
              </w:divBdr>
              <w:divsChild>
                <w:div w:id="9184340">
                  <w:marLeft w:val="0"/>
                  <w:marRight w:val="0"/>
                  <w:marTop w:val="0"/>
                  <w:marBottom w:val="0"/>
                  <w:divBdr>
                    <w:top w:val="none" w:sz="0" w:space="0" w:color="auto"/>
                    <w:left w:val="none" w:sz="0" w:space="0" w:color="auto"/>
                    <w:bottom w:val="none" w:sz="0" w:space="0" w:color="auto"/>
                    <w:right w:val="none" w:sz="0" w:space="0" w:color="auto"/>
                  </w:divBdr>
                  <w:divsChild>
                    <w:div w:id="118902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0947261">
      <w:bodyDiv w:val="1"/>
      <w:marLeft w:val="0"/>
      <w:marRight w:val="0"/>
      <w:marTop w:val="0"/>
      <w:marBottom w:val="0"/>
      <w:divBdr>
        <w:top w:val="none" w:sz="0" w:space="0" w:color="auto"/>
        <w:left w:val="none" w:sz="0" w:space="0" w:color="auto"/>
        <w:bottom w:val="none" w:sz="0" w:space="0" w:color="auto"/>
        <w:right w:val="none" w:sz="0" w:space="0" w:color="auto"/>
      </w:divBdr>
      <w:divsChild>
        <w:div w:id="203175782">
          <w:marLeft w:val="0"/>
          <w:marRight w:val="0"/>
          <w:marTop w:val="180"/>
          <w:marBottom w:val="240"/>
          <w:divBdr>
            <w:top w:val="none" w:sz="0" w:space="0" w:color="auto"/>
            <w:left w:val="none" w:sz="0" w:space="0" w:color="auto"/>
            <w:bottom w:val="none" w:sz="0" w:space="0" w:color="auto"/>
            <w:right w:val="none" w:sz="0" w:space="0" w:color="auto"/>
          </w:divBdr>
        </w:div>
        <w:div w:id="1293175161">
          <w:marLeft w:val="0"/>
          <w:marRight w:val="0"/>
          <w:marTop w:val="180"/>
          <w:marBottom w:val="240"/>
          <w:divBdr>
            <w:top w:val="none" w:sz="0" w:space="0" w:color="auto"/>
            <w:left w:val="none" w:sz="0" w:space="0" w:color="auto"/>
            <w:bottom w:val="none" w:sz="0" w:space="0" w:color="auto"/>
            <w:right w:val="none" w:sz="0" w:space="0" w:color="auto"/>
          </w:divBdr>
        </w:div>
        <w:div w:id="1361395196">
          <w:marLeft w:val="0"/>
          <w:marRight w:val="0"/>
          <w:marTop w:val="180"/>
          <w:marBottom w:val="240"/>
          <w:divBdr>
            <w:top w:val="none" w:sz="0" w:space="0" w:color="auto"/>
            <w:left w:val="none" w:sz="0" w:space="0" w:color="auto"/>
            <w:bottom w:val="none" w:sz="0" w:space="0" w:color="auto"/>
            <w:right w:val="none" w:sz="0" w:space="0" w:color="auto"/>
          </w:divBdr>
        </w:div>
        <w:div w:id="107700684">
          <w:marLeft w:val="0"/>
          <w:marRight w:val="0"/>
          <w:marTop w:val="180"/>
          <w:marBottom w:val="240"/>
          <w:divBdr>
            <w:top w:val="none" w:sz="0" w:space="0" w:color="auto"/>
            <w:left w:val="none" w:sz="0" w:space="0" w:color="auto"/>
            <w:bottom w:val="none" w:sz="0" w:space="0" w:color="auto"/>
            <w:right w:val="none" w:sz="0" w:space="0" w:color="auto"/>
          </w:divBdr>
        </w:div>
        <w:div w:id="2037923734">
          <w:marLeft w:val="0"/>
          <w:marRight w:val="0"/>
          <w:marTop w:val="180"/>
          <w:marBottom w:val="240"/>
          <w:divBdr>
            <w:top w:val="none" w:sz="0" w:space="0" w:color="auto"/>
            <w:left w:val="none" w:sz="0" w:space="0" w:color="auto"/>
            <w:bottom w:val="none" w:sz="0" w:space="0" w:color="auto"/>
            <w:right w:val="none" w:sz="0" w:space="0" w:color="auto"/>
          </w:divBdr>
        </w:div>
        <w:div w:id="2086876870">
          <w:marLeft w:val="0"/>
          <w:marRight w:val="0"/>
          <w:marTop w:val="180"/>
          <w:marBottom w:val="240"/>
          <w:divBdr>
            <w:top w:val="none" w:sz="0" w:space="0" w:color="auto"/>
            <w:left w:val="none" w:sz="0" w:space="0" w:color="auto"/>
            <w:bottom w:val="none" w:sz="0" w:space="0" w:color="auto"/>
            <w:right w:val="none" w:sz="0" w:space="0" w:color="auto"/>
          </w:divBdr>
        </w:div>
      </w:divsChild>
    </w:div>
    <w:div w:id="1978603481">
      <w:bodyDiv w:val="1"/>
      <w:marLeft w:val="0"/>
      <w:marRight w:val="0"/>
      <w:marTop w:val="0"/>
      <w:marBottom w:val="0"/>
      <w:divBdr>
        <w:top w:val="none" w:sz="0" w:space="0" w:color="auto"/>
        <w:left w:val="none" w:sz="0" w:space="0" w:color="auto"/>
        <w:bottom w:val="none" w:sz="0" w:space="0" w:color="auto"/>
        <w:right w:val="none" w:sz="0" w:space="0" w:color="auto"/>
      </w:divBdr>
      <w:divsChild>
        <w:div w:id="1912621035">
          <w:marLeft w:val="0"/>
          <w:marRight w:val="0"/>
          <w:marTop w:val="180"/>
          <w:marBottom w:val="240"/>
          <w:divBdr>
            <w:top w:val="none" w:sz="0" w:space="0" w:color="auto"/>
            <w:left w:val="none" w:sz="0" w:space="0" w:color="auto"/>
            <w:bottom w:val="none" w:sz="0" w:space="0" w:color="auto"/>
            <w:right w:val="none" w:sz="0" w:space="0" w:color="auto"/>
          </w:divBdr>
        </w:div>
        <w:div w:id="498082117">
          <w:marLeft w:val="0"/>
          <w:marRight w:val="0"/>
          <w:marTop w:val="180"/>
          <w:marBottom w:val="240"/>
          <w:divBdr>
            <w:top w:val="none" w:sz="0" w:space="0" w:color="auto"/>
            <w:left w:val="none" w:sz="0" w:space="0" w:color="auto"/>
            <w:bottom w:val="none" w:sz="0" w:space="0" w:color="auto"/>
            <w:right w:val="none" w:sz="0" w:space="0" w:color="auto"/>
          </w:divBdr>
        </w:div>
      </w:divsChild>
    </w:div>
    <w:div w:id="1993026735">
      <w:bodyDiv w:val="1"/>
      <w:marLeft w:val="0"/>
      <w:marRight w:val="0"/>
      <w:marTop w:val="0"/>
      <w:marBottom w:val="0"/>
      <w:divBdr>
        <w:top w:val="none" w:sz="0" w:space="0" w:color="auto"/>
        <w:left w:val="none" w:sz="0" w:space="0" w:color="auto"/>
        <w:bottom w:val="none" w:sz="0" w:space="0" w:color="auto"/>
        <w:right w:val="none" w:sz="0" w:space="0" w:color="auto"/>
      </w:divBdr>
      <w:divsChild>
        <w:div w:id="1213352017">
          <w:marLeft w:val="0"/>
          <w:marRight w:val="0"/>
          <w:marTop w:val="0"/>
          <w:marBottom w:val="0"/>
          <w:divBdr>
            <w:top w:val="none" w:sz="0" w:space="0" w:color="auto"/>
            <w:left w:val="none" w:sz="0" w:space="0" w:color="auto"/>
            <w:bottom w:val="none" w:sz="0" w:space="0" w:color="auto"/>
            <w:right w:val="none" w:sz="0" w:space="0" w:color="auto"/>
          </w:divBdr>
        </w:div>
      </w:divsChild>
    </w:div>
    <w:div w:id="2066490096">
      <w:bodyDiv w:val="1"/>
      <w:marLeft w:val="0"/>
      <w:marRight w:val="0"/>
      <w:marTop w:val="0"/>
      <w:marBottom w:val="0"/>
      <w:divBdr>
        <w:top w:val="none" w:sz="0" w:space="0" w:color="auto"/>
        <w:left w:val="none" w:sz="0" w:space="0" w:color="auto"/>
        <w:bottom w:val="none" w:sz="0" w:space="0" w:color="auto"/>
        <w:right w:val="none" w:sz="0" w:space="0" w:color="auto"/>
      </w:divBdr>
      <w:divsChild>
        <w:div w:id="723259650">
          <w:marLeft w:val="0"/>
          <w:marRight w:val="0"/>
          <w:marTop w:val="240"/>
          <w:marBottom w:val="480"/>
          <w:divBdr>
            <w:top w:val="none" w:sz="0" w:space="0" w:color="auto"/>
            <w:left w:val="none" w:sz="0" w:space="0" w:color="auto"/>
            <w:bottom w:val="single" w:sz="6" w:space="0" w:color="DCDFE5"/>
            <w:right w:val="none" w:sz="0" w:space="0" w:color="auto"/>
          </w:divBdr>
          <w:divsChild>
            <w:div w:id="2117552644">
              <w:marLeft w:val="0"/>
              <w:marRight w:val="0"/>
              <w:marTop w:val="0"/>
              <w:marBottom w:val="0"/>
              <w:divBdr>
                <w:top w:val="none" w:sz="0" w:space="0" w:color="auto"/>
                <w:left w:val="none" w:sz="0" w:space="0" w:color="auto"/>
                <w:bottom w:val="none" w:sz="0" w:space="0" w:color="auto"/>
                <w:right w:val="none" w:sz="0" w:space="0" w:color="auto"/>
              </w:divBdr>
              <w:divsChild>
                <w:div w:id="361907241">
                  <w:marLeft w:val="0"/>
                  <w:marRight w:val="0"/>
                  <w:marTop w:val="0"/>
                  <w:marBottom w:val="0"/>
                  <w:divBdr>
                    <w:top w:val="none" w:sz="0" w:space="0" w:color="auto"/>
                    <w:left w:val="none" w:sz="0" w:space="0" w:color="auto"/>
                    <w:bottom w:val="none" w:sz="0" w:space="0" w:color="auto"/>
                    <w:right w:val="none" w:sz="0" w:space="0" w:color="auto"/>
                  </w:divBdr>
                  <w:divsChild>
                    <w:div w:id="1404642953">
                      <w:marLeft w:val="0"/>
                      <w:marRight w:val="0"/>
                      <w:marTop w:val="0"/>
                      <w:marBottom w:val="0"/>
                      <w:divBdr>
                        <w:top w:val="none" w:sz="0" w:space="0" w:color="auto"/>
                        <w:left w:val="none" w:sz="0" w:space="0" w:color="auto"/>
                        <w:bottom w:val="none" w:sz="0" w:space="0" w:color="auto"/>
                        <w:right w:val="none" w:sz="0" w:space="0" w:color="auto"/>
                      </w:divBdr>
                    </w:div>
                    <w:div w:id="1793935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9931912">
      <w:bodyDiv w:val="1"/>
      <w:marLeft w:val="0"/>
      <w:marRight w:val="0"/>
      <w:marTop w:val="0"/>
      <w:marBottom w:val="0"/>
      <w:divBdr>
        <w:top w:val="none" w:sz="0" w:space="0" w:color="auto"/>
        <w:left w:val="none" w:sz="0" w:space="0" w:color="auto"/>
        <w:bottom w:val="none" w:sz="0" w:space="0" w:color="auto"/>
        <w:right w:val="none" w:sz="0" w:space="0" w:color="auto"/>
      </w:divBdr>
      <w:divsChild>
        <w:div w:id="1604193554">
          <w:marLeft w:val="0"/>
          <w:marRight w:val="0"/>
          <w:marTop w:val="240"/>
          <w:marBottom w:val="480"/>
          <w:divBdr>
            <w:top w:val="none" w:sz="0" w:space="0" w:color="auto"/>
            <w:left w:val="none" w:sz="0" w:space="0" w:color="auto"/>
            <w:bottom w:val="single" w:sz="6" w:space="0" w:color="DCDFE5"/>
            <w:right w:val="none" w:sz="0" w:space="0" w:color="auto"/>
          </w:divBdr>
          <w:divsChild>
            <w:div w:id="1677924613">
              <w:marLeft w:val="0"/>
              <w:marRight w:val="0"/>
              <w:marTop w:val="0"/>
              <w:marBottom w:val="0"/>
              <w:divBdr>
                <w:top w:val="none" w:sz="0" w:space="0" w:color="auto"/>
                <w:left w:val="none" w:sz="0" w:space="0" w:color="auto"/>
                <w:bottom w:val="none" w:sz="0" w:space="0" w:color="auto"/>
                <w:right w:val="none" w:sz="0" w:space="0" w:color="auto"/>
              </w:divBdr>
              <w:divsChild>
                <w:div w:id="1043794190">
                  <w:marLeft w:val="0"/>
                  <w:marRight w:val="0"/>
                  <w:marTop w:val="0"/>
                  <w:marBottom w:val="0"/>
                  <w:divBdr>
                    <w:top w:val="none" w:sz="0" w:space="0" w:color="auto"/>
                    <w:left w:val="none" w:sz="0" w:space="0" w:color="auto"/>
                    <w:bottom w:val="none" w:sz="0" w:space="0" w:color="auto"/>
                    <w:right w:val="none" w:sz="0" w:space="0" w:color="auto"/>
                  </w:divBdr>
                  <w:divsChild>
                    <w:div w:id="182932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20.emf"/><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AE82EDC7-E309-44F8-904B-4493739BF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Pages>
  <Words>2741</Words>
  <Characters>15624</Characters>
  <Application>Microsoft Office Word</Application>
  <DocSecurity>0</DocSecurity>
  <Lines>130</Lines>
  <Paragraphs>36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OBČINA IG</vt:lpstr>
      <vt:lpstr>                       OBČINA IG</vt:lpstr>
    </vt:vector>
  </TitlesOfParts>
  <Company>Občina Ig</Company>
  <LinksUpToDate>false</LinksUpToDate>
  <CharactersWithSpaces>18329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OBČINA IG</dc:title>
  <dc:subject/>
  <dc:creator>Zuhra Jovanovič</dc:creator>
  <cp:keywords/>
  <dc:description/>
  <cp:lastModifiedBy>Občina Ig</cp:lastModifiedBy>
  <cp:revision>4</cp:revision>
  <cp:lastPrinted>2026-09-09T08:14:00Z</cp:lastPrinted>
  <dcterms:created xsi:type="dcterms:W3CDTF">2026-10-26T14:20:00Z</dcterms:created>
  <dcterms:modified xsi:type="dcterms:W3CDTF">2026-10-27T06:52:00Z</dcterms:modified>
</cp:coreProperties>
</file>