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15B0D" w14:textId="2EFE152E" w:rsidR="00B10CD7" w:rsidRPr="00BE2EE5" w:rsidRDefault="00AF41FD" w:rsidP="000A274F">
      <w:pPr>
        <w:rPr>
          <w:rFonts w:asciiTheme="minorHAnsi" w:hAnsiTheme="minorHAnsi" w:cstheme="minorHAnsi"/>
          <w:iCs/>
          <w:sz w:val="22"/>
          <w:szCs w:val="22"/>
        </w:rPr>
      </w:pPr>
      <w:r w:rsidRPr="00AF41FD">
        <w:rPr>
          <w:rFonts w:asciiTheme="minorHAnsi" w:hAnsiTheme="minorHAnsi" w:cstheme="minorHAnsi"/>
          <w:iCs/>
          <w:noProof/>
          <w:sz w:val="22"/>
          <w:szCs w:val="22"/>
        </w:rPr>
        <mc:AlternateContent>
          <mc:Choice Requires="wps">
            <w:drawing>
              <wp:anchor distT="45720" distB="45720" distL="114300" distR="114300" simplePos="0" relativeHeight="251659264" behindDoc="0" locked="0" layoutInCell="1" allowOverlap="1" wp14:anchorId="4408F042" wp14:editId="5C67A987">
                <wp:simplePos x="0" y="0"/>
                <wp:positionH relativeFrom="column">
                  <wp:posOffset>4718685</wp:posOffset>
                </wp:positionH>
                <wp:positionV relativeFrom="paragraph">
                  <wp:posOffset>-1001395</wp:posOffset>
                </wp:positionV>
                <wp:extent cx="1152525" cy="304800"/>
                <wp:effectExtent l="0" t="0" r="28575" b="1905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04800"/>
                        </a:xfrm>
                        <a:prstGeom prst="rect">
                          <a:avLst/>
                        </a:prstGeom>
                        <a:solidFill>
                          <a:srgbClr val="FFFFFF"/>
                        </a:solidFill>
                        <a:ln w="9525">
                          <a:solidFill>
                            <a:schemeClr val="bg1"/>
                          </a:solidFill>
                          <a:miter lim="800000"/>
                          <a:headEnd/>
                          <a:tailEnd/>
                        </a:ln>
                      </wps:spPr>
                      <wps:txbx>
                        <w:txbxContent>
                          <w:p w14:paraId="6FC4FF3B" w14:textId="715ABB03" w:rsidR="00AF41FD" w:rsidRDefault="00AF41FD">
                            <w:r>
                              <w:t>PRILOGA 4</w:t>
                            </w:r>
                          </w:p>
                          <w:p w14:paraId="40C55375" w14:textId="77777777" w:rsidR="00AF41FD" w:rsidRDefault="00AF4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08F042" id="_x0000_t202" coordsize="21600,21600" o:spt="202" path="m,l,21600r21600,l21600,xe">
                <v:stroke joinstyle="miter"/>
                <v:path gradientshapeok="t" o:connecttype="rect"/>
              </v:shapetype>
              <v:shape id="Polje z besedilom 2" o:spid="_x0000_s1026" type="#_x0000_t202" style="position:absolute;margin-left:371.55pt;margin-top:-78.85pt;width:90.75pt;height: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" strokecolor="white [3212]">
                <v:textbox>
                  <w:txbxContent>
                    <w:p w14:paraId="6FC4FF3B" w14:textId="715ABB03" w:rsidR="00AF41FD" w:rsidRDefault="00AF41FD">
                      <w:r>
                        <w:t>PRILOGA 4</w:t>
                      </w:r>
                    </w:p>
                    <w:p w14:paraId="40C55375" w14:textId="77777777" w:rsidR="00AF41FD" w:rsidRDefault="00AF41FD"/>
                  </w:txbxContent>
                </v:textbox>
              </v:shape>
            </w:pict>
          </mc:Fallback>
        </mc:AlternateContent>
      </w:r>
      <w:r w:rsidR="000A274F" w:rsidRPr="00BE2EE5">
        <w:rPr>
          <w:rFonts w:asciiTheme="minorHAnsi" w:hAnsiTheme="minorHAnsi" w:cstheme="minorHAnsi"/>
          <w:iCs/>
          <w:sz w:val="22"/>
          <w:szCs w:val="22"/>
        </w:rPr>
        <w:t>Številka:</w:t>
      </w:r>
      <w:r w:rsidR="00B10CD7" w:rsidRPr="00BE2EE5">
        <w:rPr>
          <w:rFonts w:asciiTheme="minorHAnsi" w:hAnsiTheme="minorHAnsi" w:cstheme="minorHAnsi"/>
          <w:iCs/>
          <w:sz w:val="22"/>
          <w:szCs w:val="22"/>
        </w:rPr>
        <w:t xml:space="preserve"> </w:t>
      </w:r>
      <w:r w:rsidR="00B45348" w:rsidRPr="00BE2EE5">
        <w:rPr>
          <w:rFonts w:asciiTheme="minorHAnsi" w:hAnsiTheme="minorHAnsi" w:cstheme="minorHAnsi"/>
          <w:iCs/>
          <w:sz w:val="22"/>
          <w:szCs w:val="22"/>
        </w:rPr>
        <w:t>014-0002/2026</w:t>
      </w:r>
    </w:p>
    <w:p w14:paraId="569EAEFA" w14:textId="12324E9A" w:rsidR="000A274F" w:rsidRPr="00BE2EE5" w:rsidRDefault="000A274F" w:rsidP="000A274F">
      <w:pPr>
        <w:rPr>
          <w:rFonts w:asciiTheme="minorHAnsi" w:hAnsiTheme="minorHAnsi" w:cstheme="minorHAnsi"/>
          <w:iCs/>
          <w:sz w:val="22"/>
          <w:szCs w:val="22"/>
        </w:rPr>
      </w:pPr>
      <w:r w:rsidRPr="00BE2EE5">
        <w:rPr>
          <w:rFonts w:asciiTheme="minorHAnsi" w:hAnsiTheme="minorHAnsi" w:cstheme="minorHAnsi"/>
          <w:iCs/>
          <w:sz w:val="22"/>
          <w:szCs w:val="22"/>
        </w:rPr>
        <w:t>Datum:</w:t>
      </w:r>
      <w:r w:rsidR="000972F5" w:rsidRPr="00BE2EE5">
        <w:rPr>
          <w:rFonts w:asciiTheme="minorHAnsi" w:hAnsiTheme="minorHAnsi" w:cstheme="minorHAnsi"/>
          <w:iCs/>
          <w:sz w:val="22"/>
          <w:szCs w:val="22"/>
        </w:rPr>
        <w:t xml:space="preserve"> </w:t>
      </w:r>
      <w:r w:rsidR="00B45348" w:rsidRPr="00BE2EE5">
        <w:rPr>
          <w:rFonts w:asciiTheme="minorHAnsi" w:hAnsiTheme="minorHAnsi" w:cstheme="minorHAnsi"/>
          <w:iCs/>
          <w:sz w:val="22"/>
          <w:szCs w:val="22"/>
        </w:rPr>
        <w:t>7.9.2026</w:t>
      </w:r>
    </w:p>
    <w:p w14:paraId="20ABA1EF" w14:textId="77777777" w:rsidR="000A274F" w:rsidRPr="00BE2EE5" w:rsidRDefault="000A274F" w:rsidP="007975FC">
      <w:pPr>
        <w:rPr>
          <w:rFonts w:asciiTheme="minorHAnsi" w:hAnsiTheme="minorHAnsi" w:cstheme="minorHAnsi"/>
          <w:iCs/>
          <w:sz w:val="22"/>
          <w:szCs w:val="22"/>
        </w:rPr>
      </w:pPr>
    </w:p>
    <w:p w14:paraId="30219CC5" w14:textId="77777777" w:rsidR="005E0AD6" w:rsidRPr="00BE2EE5" w:rsidRDefault="005E0AD6" w:rsidP="00177368">
      <w:pPr>
        <w:rPr>
          <w:rFonts w:asciiTheme="minorHAnsi" w:hAnsiTheme="minorHAnsi" w:cstheme="minorHAnsi"/>
          <w:b/>
          <w:iCs/>
          <w:sz w:val="22"/>
          <w:szCs w:val="22"/>
        </w:rPr>
      </w:pPr>
    </w:p>
    <w:p w14:paraId="56D4D8D9" w14:textId="6D6CD1A1" w:rsidR="00554D51" w:rsidRPr="00BE2EE5" w:rsidRDefault="006208B3" w:rsidP="00AD51DE">
      <w:pPr>
        <w:jc w:val="both"/>
        <w:rPr>
          <w:rFonts w:asciiTheme="minorHAnsi" w:hAnsiTheme="minorHAnsi" w:cstheme="minorHAnsi"/>
          <w:iCs/>
          <w:smallCaps/>
          <w:sz w:val="22"/>
          <w:szCs w:val="22"/>
        </w:rPr>
      </w:pPr>
      <w:r w:rsidRPr="00BE2EE5">
        <w:rPr>
          <w:rFonts w:asciiTheme="minorHAnsi" w:hAnsiTheme="minorHAnsi" w:cstheme="minorHAnsi"/>
          <w:iCs/>
          <w:smallCaps/>
          <w:sz w:val="22"/>
          <w:szCs w:val="22"/>
        </w:rPr>
        <w:t>občinski svet</w:t>
      </w:r>
    </w:p>
    <w:p w14:paraId="3DE057DB" w14:textId="77777777" w:rsidR="00544121" w:rsidRPr="00BE2EE5" w:rsidRDefault="00544121" w:rsidP="008858C2">
      <w:pPr>
        <w:rPr>
          <w:rFonts w:asciiTheme="minorHAnsi" w:hAnsiTheme="minorHAnsi" w:cstheme="minorHAnsi"/>
          <w:iCs/>
          <w:sz w:val="22"/>
          <w:szCs w:val="22"/>
        </w:rPr>
      </w:pPr>
    </w:p>
    <w:p w14:paraId="6297474C" w14:textId="77777777" w:rsidR="005E0AD6" w:rsidRPr="007A0479" w:rsidRDefault="005E0AD6" w:rsidP="00544121">
      <w:pPr>
        <w:ind w:left="2124" w:hanging="2124"/>
        <w:rPr>
          <w:rFonts w:asciiTheme="minorHAnsi" w:hAnsiTheme="minorHAnsi" w:cstheme="minorHAnsi"/>
          <w:b/>
          <w:bCs/>
          <w:sz w:val="22"/>
          <w:szCs w:val="22"/>
        </w:rPr>
      </w:pPr>
    </w:p>
    <w:p w14:paraId="1CFB17A6" w14:textId="05F200A1" w:rsidR="008A0860" w:rsidRPr="007A0479" w:rsidRDefault="008A0860" w:rsidP="00933F08">
      <w:pPr>
        <w:pStyle w:val="Golobesedilo"/>
        <w:spacing w:line="360" w:lineRule="auto"/>
        <w:ind w:left="1418" w:hanging="1418"/>
        <w:jc w:val="both"/>
        <w:rPr>
          <w:rStyle w:val="Krepko"/>
          <w:rFonts w:asciiTheme="minorHAnsi" w:hAnsiTheme="minorHAnsi" w:cstheme="minorHAnsi"/>
          <w:sz w:val="22"/>
          <w:szCs w:val="22"/>
        </w:rPr>
      </w:pPr>
      <w:r w:rsidRPr="007A0479">
        <w:rPr>
          <w:rFonts w:asciiTheme="minorHAnsi" w:hAnsiTheme="minorHAnsi" w:cstheme="minorHAnsi"/>
          <w:b/>
          <w:bCs/>
          <w:sz w:val="22"/>
          <w:szCs w:val="22"/>
        </w:rPr>
        <w:t>ZADEVA:</w:t>
      </w:r>
      <w:r w:rsidR="00544121" w:rsidRPr="007A0479">
        <w:rPr>
          <w:rFonts w:asciiTheme="minorHAnsi" w:hAnsiTheme="minorHAnsi" w:cstheme="minorHAnsi"/>
          <w:b/>
          <w:bCs/>
          <w:sz w:val="22"/>
          <w:szCs w:val="22"/>
        </w:rPr>
        <w:tab/>
      </w:r>
      <w:r w:rsidR="00B45348" w:rsidRPr="007A0479">
        <w:rPr>
          <w:rFonts w:asciiTheme="minorHAnsi" w:hAnsiTheme="minorHAnsi" w:cstheme="minorHAnsi"/>
          <w:b/>
          <w:bCs/>
          <w:sz w:val="22"/>
          <w:szCs w:val="22"/>
        </w:rPr>
        <w:t>I</w:t>
      </w:r>
      <w:r w:rsidR="00933F08" w:rsidRPr="007A0479">
        <w:rPr>
          <w:rStyle w:val="Krepko"/>
          <w:rFonts w:asciiTheme="minorHAnsi" w:hAnsiTheme="minorHAnsi" w:cstheme="minorHAnsi"/>
          <w:sz w:val="22"/>
          <w:szCs w:val="22"/>
        </w:rPr>
        <w:t>nvesticijsk</w:t>
      </w:r>
      <w:r w:rsidR="00B45348" w:rsidRPr="007A0479">
        <w:rPr>
          <w:rStyle w:val="Krepko"/>
          <w:rFonts w:asciiTheme="minorHAnsi" w:hAnsiTheme="minorHAnsi" w:cstheme="minorHAnsi"/>
          <w:sz w:val="22"/>
          <w:szCs w:val="22"/>
        </w:rPr>
        <w:t>i</w:t>
      </w:r>
      <w:r w:rsidR="00933F08" w:rsidRPr="007A0479">
        <w:rPr>
          <w:rStyle w:val="Krepko"/>
          <w:rFonts w:asciiTheme="minorHAnsi" w:hAnsiTheme="minorHAnsi" w:cstheme="minorHAnsi"/>
          <w:sz w:val="22"/>
          <w:szCs w:val="22"/>
        </w:rPr>
        <w:t xml:space="preserve"> program</w:t>
      </w:r>
      <w:r w:rsidR="007A0479">
        <w:rPr>
          <w:rStyle w:val="Krepko"/>
          <w:rFonts w:asciiTheme="minorHAnsi" w:hAnsiTheme="minorHAnsi" w:cstheme="minorHAnsi"/>
          <w:sz w:val="22"/>
          <w:szCs w:val="22"/>
        </w:rPr>
        <w:t xml:space="preserve"> (IP)</w:t>
      </w:r>
      <w:r w:rsidR="00933F08" w:rsidRPr="007A0479">
        <w:rPr>
          <w:rStyle w:val="Krepko"/>
          <w:rFonts w:asciiTheme="minorHAnsi" w:hAnsiTheme="minorHAnsi" w:cstheme="minorHAnsi"/>
          <w:sz w:val="22"/>
          <w:szCs w:val="22"/>
        </w:rPr>
        <w:t xml:space="preserve"> za projekt »Celovita ureditev centra Ig – </w:t>
      </w:r>
      <w:r w:rsidR="00B45348" w:rsidRPr="007A0479">
        <w:rPr>
          <w:rStyle w:val="Krepko"/>
          <w:rFonts w:asciiTheme="minorHAnsi" w:hAnsiTheme="minorHAnsi" w:cstheme="minorHAnsi"/>
          <w:sz w:val="22"/>
          <w:szCs w:val="22"/>
        </w:rPr>
        <w:t>zelena infrastruktura</w:t>
      </w:r>
      <w:r w:rsidR="00933F08" w:rsidRPr="007A0479">
        <w:rPr>
          <w:rStyle w:val="Krepko"/>
          <w:rFonts w:asciiTheme="minorHAnsi" w:hAnsiTheme="minorHAnsi" w:cstheme="minorHAnsi"/>
          <w:sz w:val="22"/>
          <w:szCs w:val="22"/>
        </w:rPr>
        <w:t>«</w:t>
      </w:r>
    </w:p>
    <w:p w14:paraId="56D3B572" w14:textId="77777777" w:rsidR="00933F08" w:rsidRPr="00BE2EE5" w:rsidRDefault="00933F08" w:rsidP="00933F08">
      <w:pPr>
        <w:pStyle w:val="Golobesedilo"/>
        <w:spacing w:line="360" w:lineRule="auto"/>
        <w:ind w:left="1418" w:hanging="1418"/>
        <w:jc w:val="both"/>
        <w:rPr>
          <w:rFonts w:asciiTheme="minorHAnsi" w:hAnsiTheme="minorHAnsi" w:cstheme="minorHAnsi"/>
          <w:sz w:val="22"/>
          <w:szCs w:val="22"/>
        </w:rPr>
      </w:pPr>
    </w:p>
    <w:p w14:paraId="5A71EA66" w14:textId="3381AEE4" w:rsidR="009474AB" w:rsidRPr="00BE2EE5" w:rsidRDefault="007858D7" w:rsidP="005471C4">
      <w:pPr>
        <w:ind w:left="2124" w:hanging="2124"/>
        <w:rPr>
          <w:rFonts w:asciiTheme="minorHAnsi" w:hAnsiTheme="minorHAnsi" w:cstheme="minorHAnsi"/>
          <w:sz w:val="22"/>
          <w:szCs w:val="22"/>
        </w:rPr>
      </w:pPr>
      <w:r w:rsidRPr="00BE2EE5">
        <w:rPr>
          <w:rFonts w:asciiTheme="minorHAnsi" w:hAnsiTheme="minorHAnsi" w:cstheme="minorHAnsi"/>
          <w:b/>
          <w:sz w:val="22"/>
          <w:szCs w:val="22"/>
        </w:rPr>
        <w:t>Poročevalec:</w:t>
      </w:r>
      <w:r w:rsidR="008A0860" w:rsidRPr="00BE2EE5">
        <w:rPr>
          <w:rFonts w:asciiTheme="minorHAnsi" w:hAnsiTheme="minorHAnsi" w:cstheme="minorHAnsi"/>
          <w:sz w:val="22"/>
          <w:szCs w:val="22"/>
        </w:rPr>
        <w:t xml:space="preserve"> </w:t>
      </w:r>
      <w:r w:rsidR="00544121" w:rsidRPr="00BE2EE5">
        <w:rPr>
          <w:rFonts w:asciiTheme="minorHAnsi" w:hAnsiTheme="minorHAnsi" w:cstheme="minorHAnsi"/>
          <w:sz w:val="22"/>
          <w:szCs w:val="22"/>
        </w:rPr>
        <w:tab/>
      </w:r>
      <w:r w:rsidR="000E0C84" w:rsidRPr="00BE2EE5">
        <w:rPr>
          <w:rFonts w:asciiTheme="minorHAnsi" w:hAnsiTheme="minorHAnsi" w:cstheme="minorHAnsi"/>
          <w:sz w:val="22"/>
          <w:szCs w:val="22"/>
        </w:rPr>
        <w:t>Marjetka Pintarič Župec</w:t>
      </w:r>
      <w:r w:rsidR="005471C4" w:rsidRPr="00BE2EE5">
        <w:rPr>
          <w:rFonts w:asciiTheme="minorHAnsi" w:hAnsiTheme="minorHAnsi" w:cstheme="minorHAnsi"/>
          <w:sz w:val="22"/>
          <w:szCs w:val="22"/>
        </w:rPr>
        <w:t>, dipl.org</w:t>
      </w:r>
      <w:r w:rsidR="000E0C84" w:rsidRPr="00BE2EE5">
        <w:rPr>
          <w:rFonts w:asciiTheme="minorHAnsi" w:hAnsiTheme="minorHAnsi" w:cstheme="minorHAnsi"/>
          <w:sz w:val="22"/>
          <w:szCs w:val="22"/>
        </w:rPr>
        <w:t>. tur.</w:t>
      </w:r>
      <w:r w:rsidR="005471C4" w:rsidRPr="00BE2EE5">
        <w:rPr>
          <w:rFonts w:asciiTheme="minorHAnsi" w:hAnsiTheme="minorHAnsi" w:cstheme="minorHAnsi"/>
          <w:sz w:val="22"/>
          <w:szCs w:val="22"/>
        </w:rPr>
        <w:t xml:space="preserve">, </w:t>
      </w:r>
    </w:p>
    <w:p w14:paraId="5F3A2C4F" w14:textId="3C007A40" w:rsidR="008A0860" w:rsidRPr="00BE2EE5" w:rsidRDefault="00114762" w:rsidP="009474AB">
      <w:pPr>
        <w:ind w:left="2124"/>
        <w:rPr>
          <w:rFonts w:asciiTheme="minorHAnsi" w:hAnsiTheme="minorHAnsi" w:cstheme="minorHAnsi"/>
          <w:sz w:val="22"/>
          <w:szCs w:val="22"/>
        </w:rPr>
      </w:pPr>
      <w:r w:rsidRPr="00BE2EE5">
        <w:rPr>
          <w:rFonts w:asciiTheme="minorHAnsi" w:hAnsiTheme="minorHAnsi" w:cstheme="minorHAnsi"/>
          <w:sz w:val="22"/>
          <w:szCs w:val="22"/>
        </w:rPr>
        <w:t>Višj</w:t>
      </w:r>
      <w:r w:rsidR="000E0C84" w:rsidRPr="00BE2EE5">
        <w:rPr>
          <w:rFonts w:asciiTheme="minorHAnsi" w:hAnsiTheme="minorHAnsi" w:cstheme="minorHAnsi"/>
          <w:sz w:val="22"/>
          <w:szCs w:val="22"/>
        </w:rPr>
        <w:t>a</w:t>
      </w:r>
      <w:r w:rsidRPr="00BE2EE5">
        <w:rPr>
          <w:rFonts w:asciiTheme="minorHAnsi" w:hAnsiTheme="minorHAnsi" w:cstheme="minorHAnsi"/>
          <w:sz w:val="22"/>
          <w:szCs w:val="22"/>
        </w:rPr>
        <w:t xml:space="preserve"> s</w:t>
      </w:r>
      <w:r w:rsidR="005471C4" w:rsidRPr="00BE2EE5">
        <w:rPr>
          <w:rFonts w:asciiTheme="minorHAnsi" w:hAnsiTheme="minorHAnsi" w:cstheme="minorHAnsi"/>
          <w:sz w:val="22"/>
          <w:szCs w:val="22"/>
        </w:rPr>
        <w:t>vetoval</w:t>
      </w:r>
      <w:r w:rsidR="000E0C84" w:rsidRPr="00BE2EE5">
        <w:rPr>
          <w:rFonts w:asciiTheme="minorHAnsi" w:hAnsiTheme="minorHAnsi" w:cstheme="minorHAnsi"/>
          <w:sz w:val="22"/>
          <w:szCs w:val="22"/>
        </w:rPr>
        <w:t xml:space="preserve">ka </w:t>
      </w:r>
      <w:r w:rsidR="005471C4" w:rsidRPr="00BE2EE5">
        <w:rPr>
          <w:rFonts w:asciiTheme="minorHAnsi" w:hAnsiTheme="minorHAnsi" w:cstheme="minorHAnsi"/>
          <w:sz w:val="22"/>
          <w:szCs w:val="22"/>
        </w:rPr>
        <w:t>I</w:t>
      </w:r>
    </w:p>
    <w:p w14:paraId="55C2CA0F" w14:textId="77777777" w:rsidR="007858D7" w:rsidRPr="00BE2EE5" w:rsidRDefault="007858D7" w:rsidP="005471C4">
      <w:pPr>
        <w:ind w:left="2124" w:hanging="2124"/>
        <w:rPr>
          <w:rFonts w:asciiTheme="minorHAnsi" w:hAnsiTheme="minorHAnsi" w:cstheme="minorHAnsi"/>
          <w:sz w:val="22"/>
          <w:szCs w:val="22"/>
        </w:rPr>
      </w:pPr>
    </w:p>
    <w:p w14:paraId="2CCE88DA" w14:textId="694A081C" w:rsidR="00544121" w:rsidRPr="00BE2EE5" w:rsidRDefault="007858D7" w:rsidP="008A0860">
      <w:pPr>
        <w:rPr>
          <w:rFonts w:asciiTheme="minorHAnsi" w:hAnsiTheme="minorHAnsi" w:cstheme="minorHAnsi"/>
          <w:sz w:val="22"/>
          <w:szCs w:val="22"/>
        </w:rPr>
      </w:pPr>
      <w:r w:rsidRPr="00BE2EE5">
        <w:rPr>
          <w:rFonts w:asciiTheme="minorHAnsi" w:hAnsiTheme="minorHAnsi" w:cstheme="minorHAnsi"/>
          <w:b/>
          <w:sz w:val="22"/>
          <w:szCs w:val="22"/>
        </w:rPr>
        <w:t>Predlagatelj:</w:t>
      </w:r>
      <w:r w:rsidRPr="00BE2EE5">
        <w:rPr>
          <w:rFonts w:asciiTheme="minorHAnsi" w:hAnsiTheme="minorHAnsi" w:cstheme="minorHAnsi"/>
          <w:sz w:val="22"/>
          <w:szCs w:val="22"/>
        </w:rPr>
        <w:tab/>
      </w:r>
      <w:r w:rsidR="00544121" w:rsidRPr="00BE2EE5">
        <w:rPr>
          <w:rFonts w:asciiTheme="minorHAnsi" w:hAnsiTheme="minorHAnsi" w:cstheme="minorHAnsi"/>
          <w:sz w:val="22"/>
          <w:szCs w:val="22"/>
        </w:rPr>
        <w:tab/>
      </w:r>
      <w:r w:rsidR="00554D51" w:rsidRPr="00BE2EE5">
        <w:rPr>
          <w:rFonts w:asciiTheme="minorHAnsi" w:hAnsiTheme="minorHAnsi" w:cstheme="minorHAnsi"/>
          <w:sz w:val="22"/>
          <w:szCs w:val="22"/>
        </w:rPr>
        <w:t>Zlatko Usenik</w:t>
      </w:r>
      <w:r w:rsidRPr="00BE2EE5">
        <w:rPr>
          <w:rFonts w:asciiTheme="minorHAnsi" w:hAnsiTheme="minorHAnsi" w:cstheme="minorHAnsi"/>
          <w:sz w:val="22"/>
          <w:szCs w:val="22"/>
        </w:rPr>
        <w:t>, župan Občine Ig</w:t>
      </w:r>
    </w:p>
    <w:p w14:paraId="0A64E026" w14:textId="77777777" w:rsidR="00544121" w:rsidRPr="00BE2EE5" w:rsidRDefault="00544121" w:rsidP="008A0860">
      <w:pPr>
        <w:rPr>
          <w:rFonts w:asciiTheme="minorHAnsi" w:hAnsiTheme="minorHAnsi" w:cstheme="minorHAnsi"/>
          <w:sz w:val="22"/>
          <w:szCs w:val="22"/>
        </w:rPr>
      </w:pPr>
    </w:p>
    <w:p w14:paraId="76222CA2" w14:textId="77777777" w:rsidR="00AD763F" w:rsidRPr="00BE2EE5" w:rsidRDefault="00AD763F" w:rsidP="008A0860">
      <w:pPr>
        <w:rPr>
          <w:rFonts w:asciiTheme="minorHAnsi" w:hAnsiTheme="minorHAnsi" w:cstheme="minorHAnsi"/>
          <w:sz w:val="22"/>
          <w:szCs w:val="22"/>
        </w:rPr>
      </w:pPr>
    </w:p>
    <w:p w14:paraId="25B521D2" w14:textId="77777777" w:rsidR="009D60CB" w:rsidRPr="00BE2EE5" w:rsidRDefault="00AD763F" w:rsidP="009D60CB">
      <w:pPr>
        <w:rPr>
          <w:rFonts w:asciiTheme="minorHAnsi" w:hAnsiTheme="minorHAnsi" w:cstheme="minorHAnsi"/>
          <w:b/>
          <w:bCs/>
          <w:sz w:val="22"/>
          <w:szCs w:val="22"/>
        </w:rPr>
      </w:pPr>
      <w:r w:rsidRPr="00BE2EE5">
        <w:rPr>
          <w:rFonts w:asciiTheme="minorHAnsi" w:hAnsiTheme="minorHAnsi" w:cstheme="minorHAnsi"/>
          <w:b/>
          <w:bCs/>
          <w:sz w:val="22"/>
          <w:szCs w:val="22"/>
        </w:rPr>
        <w:t>Obrazložitev:</w:t>
      </w:r>
    </w:p>
    <w:p w14:paraId="155EBC66" w14:textId="61CAB35C" w:rsidR="003408DE" w:rsidRPr="00BE2EE5" w:rsidRDefault="00ED0864" w:rsidP="003408DE">
      <w:pPr>
        <w:spacing w:before="100" w:beforeAutospacing="1" w:after="100" w:afterAutospacing="1"/>
        <w:jc w:val="both"/>
        <w:rPr>
          <w:rFonts w:asciiTheme="minorHAnsi" w:hAnsiTheme="minorHAnsi" w:cstheme="minorHAnsi"/>
          <w:sz w:val="22"/>
          <w:szCs w:val="22"/>
        </w:rPr>
      </w:pPr>
      <w:r w:rsidRPr="00BE2EE5">
        <w:rPr>
          <w:rFonts w:asciiTheme="minorHAnsi" w:hAnsiTheme="minorHAnsi" w:cstheme="minorHAnsi"/>
          <w:sz w:val="22"/>
          <w:szCs w:val="22"/>
        </w:rPr>
        <w:t>P</w:t>
      </w:r>
      <w:r w:rsidR="003408DE" w:rsidRPr="00BE2EE5">
        <w:rPr>
          <w:rFonts w:asciiTheme="minorHAnsi" w:hAnsiTheme="minorHAnsi" w:cstheme="minorHAnsi"/>
          <w:sz w:val="22"/>
          <w:szCs w:val="22"/>
        </w:rPr>
        <w:t xml:space="preserve">rojekt </w:t>
      </w:r>
      <w:r w:rsidR="003408DE" w:rsidRPr="00BE2EE5">
        <w:rPr>
          <w:rFonts w:asciiTheme="minorHAnsi" w:hAnsiTheme="minorHAnsi" w:cstheme="minorHAnsi"/>
          <w:b/>
          <w:bCs/>
          <w:sz w:val="22"/>
          <w:szCs w:val="22"/>
        </w:rPr>
        <w:t>Celovita ureditev centra Ig – zelena infrastruktura</w:t>
      </w:r>
      <w:r w:rsidR="003408DE" w:rsidRPr="00BE2EE5">
        <w:rPr>
          <w:rFonts w:asciiTheme="minorHAnsi" w:hAnsiTheme="minorHAnsi" w:cstheme="minorHAnsi"/>
          <w:sz w:val="22"/>
          <w:szCs w:val="22"/>
        </w:rPr>
        <w:t xml:space="preserve"> je namenjen celoviti prenovi javnega prostora v središču naselja Ig z izboljšanjem obstoječe in vzpostavitvijo nove javno dostopne zelene infrastrukture in se dopolnjuje s projektom Celovita ureditev centra Ig – ukrepi trajnostne mobilnosti.</w:t>
      </w:r>
    </w:p>
    <w:p w14:paraId="68036081" w14:textId="77777777" w:rsidR="00ED0864" w:rsidRPr="00BE2EE5" w:rsidRDefault="003408DE" w:rsidP="00ED0864">
      <w:pPr>
        <w:rPr>
          <w:rFonts w:asciiTheme="minorHAnsi" w:hAnsiTheme="minorHAnsi" w:cstheme="minorHAnsi"/>
          <w:sz w:val="22"/>
          <w:szCs w:val="22"/>
        </w:rPr>
      </w:pPr>
      <w:r w:rsidRPr="00BE2EE5">
        <w:rPr>
          <w:rFonts w:asciiTheme="minorHAnsi" w:hAnsiTheme="minorHAnsi" w:cstheme="minorHAnsi"/>
          <w:sz w:val="22"/>
          <w:szCs w:val="22"/>
        </w:rPr>
        <w:t xml:space="preserve">V okviru projekta bo središče Iga povezano v </w:t>
      </w:r>
      <w:r w:rsidRPr="00BE2EE5">
        <w:rPr>
          <w:rFonts w:asciiTheme="minorHAnsi" w:hAnsiTheme="minorHAnsi" w:cstheme="minorHAnsi"/>
          <w:b/>
          <w:bCs/>
          <w:sz w:val="22"/>
          <w:szCs w:val="22"/>
        </w:rPr>
        <w:t>celovit sistem zelenih površin</w:t>
      </w:r>
      <w:r w:rsidRPr="00BE2EE5">
        <w:rPr>
          <w:rFonts w:asciiTheme="minorHAnsi" w:hAnsiTheme="minorHAnsi" w:cstheme="minorHAnsi"/>
          <w:sz w:val="22"/>
          <w:szCs w:val="22"/>
        </w:rPr>
        <w:t>, ki bo vključeval:</w:t>
      </w:r>
    </w:p>
    <w:p w14:paraId="38A85A1B" w14:textId="496260F8" w:rsidR="003408DE" w:rsidRPr="00BE2EE5" w:rsidRDefault="003408DE" w:rsidP="00ED0864">
      <w:pPr>
        <w:rPr>
          <w:rFonts w:asciiTheme="minorHAnsi" w:hAnsiTheme="minorHAnsi" w:cstheme="minorHAnsi"/>
          <w:b/>
          <w:bCs/>
          <w:sz w:val="22"/>
          <w:szCs w:val="22"/>
        </w:rPr>
      </w:pPr>
      <w:r w:rsidRPr="00BE2EE5">
        <w:rPr>
          <w:rFonts w:asciiTheme="minorHAnsi" w:hAnsiTheme="minorHAnsi" w:cstheme="minorHAnsi"/>
          <w:b/>
          <w:bCs/>
          <w:sz w:val="22"/>
          <w:szCs w:val="22"/>
        </w:rPr>
        <w:t>1.3 Parkovn</w:t>
      </w:r>
      <w:r w:rsidR="00BE2EE5">
        <w:rPr>
          <w:rFonts w:asciiTheme="minorHAnsi" w:hAnsiTheme="minorHAnsi" w:cstheme="minorHAnsi"/>
          <w:b/>
          <w:bCs/>
          <w:sz w:val="22"/>
          <w:szCs w:val="22"/>
        </w:rPr>
        <w:t xml:space="preserve">a </w:t>
      </w:r>
      <w:r w:rsidRPr="00BE2EE5">
        <w:rPr>
          <w:rFonts w:asciiTheme="minorHAnsi" w:hAnsiTheme="minorHAnsi" w:cstheme="minorHAnsi"/>
          <w:b/>
          <w:bCs/>
          <w:sz w:val="22"/>
          <w:szCs w:val="22"/>
        </w:rPr>
        <w:t>potez</w:t>
      </w:r>
      <w:r w:rsidR="00BE2EE5">
        <w:rPr>
          <w:rFonts w:asciiTheme="minorHAnsi" w:hAnsiTheme="minorHAnsi" w:cstheme="minorHAnsi"/>
          <w:b/>
          <w:bCs/>
          <w:sz w:val="22"/>
          <w:szCs w:val="22"/>
        </w:rPr>
        <w:t>a</w:t>
      </w:r>
    </w:p>
    <w:p w14:paraId="2D95A1FD" w14:textId="77777777" w:rsidR="003408DE" w:rsidRPr="00BE2EE5" w:rsidRDefault="003408DE" w:rsidP="00ED0864">
      <w:pPr>
        <w:pStyle w:val="Odstavekseznama"/>
        <w:numPr>
          <w:ilvl w:val="0"/>
          <w:numId w:val="18"/>
        </w:numPr>
        <w:rPr>
          <w:rFonts w:asciiTheme="minorHAnsi" w:hAnsiTheme="minorHAnsi" w:cstheme="minorHAnsi"/>
          <w:sz w:val="22"/>
          <w:szCs w:val="22"/>
        </w:rPr>
      </w:pPr>
      <w:r w:rsidRPr="00BE2EE5">
        <w:rPr>
          <w:rFonts w:asciiTheme="minorHAnsi" w:hAnsiTheme="minorHAnsi" w:cstheme="minorHAnsi"/>
          <w:sz w:val="22"/>
          <w:szCs w:val="22"/>
        </w:rPr>
        <w:t>Ureditev parka z igrali in urbano opremo</w:t>
      </w:r>
    </w:p>
    <w:p w14:paraId="60743B21" w14:textId="77777777" w:rsidR="003408DE" w:rsidRPr="00BE2EE5" w:rsidRDefault="003408DE" w:rsidP="00ED0864">
      <w:pPr>
        <w:pStyle w:val="Odstavekseznama"/>
        <w:numPr>
          <w:ilvl w:val="0"/>
          <w:numId w:val="18"/>
        </w:numPr>
        <w:rPr>
          <w:rFonts w:asciiTheme="minorHAnsi" w:hAnsiTheme="minorHAnsi" w:cstheme="minorHAnsi"/>
          <w:sz w:val="22"/>
          <w:szCs w:val="22"/>
        </w:rPr>
      </w:pPr>
      <w:r w:rsidRPr="00BE2EE5">
        <w:rPr>
          <w:rFonts w:asciiTheme="minorHAnsi" w:hAnsiTheme="minorHAnsi" w:cstheme="minorHAnsi"/>
          <w:sz w:val="22"/>
          <w:szCs w:val="22"/>
        </w:rPr>
        <w:t>Sprehajalne poti</w:t>
      </w:r>
    </w:p>
    <w:p w14:paraId="660D411F" w14:textId="77777777" w:rsidR="003408DE" w:rsidRPr="00BE2EE5" w:rsidRDefault="003408DE" w:rsidP="00ED0864">
      <w:pPr>
        <w:pStyle w:val="Odstavekseznama"/>
        <w:numPr>
          <w:ilvl w:val="0"/>
          <w:numId w:val="18"/>
        </w:numPr>
        <w:rPr>
          <w:rFonts w:asciiTheme="minorHAnsi" w:hAnsiTheme="minorHAnsi" w:cstheme="minorHAnsi"/>
          <w:sz w:val="22"/>
          <w:szCs w:val="22"/>
        </w:rPr>
      </w:pPr>
      <w:r w:rsidRPr="00BE2EE5">
        <w:rPr>
          <w:rFonts w:asciiTheme="minorHAnsi" w:hAnsiTheme="minorHAnsi" w:cstheme="minorHAnsi"/>
          <w:sz w:val="22"/>
          <w:szCs w:val="22"/>
        </w:rPr>
        <w:t xml:space="preserve">površina </w:t>
      </w:r>
      <w:r w:rsidRPr="00BE2EE5">
        <w:rPr>
          <w:rFonts w:asciiTheme="minorHAnsi" w:hAnsiTheme="minorHAnsi" w:cstheme="minorHAnsi"/>
          <w:b/>
          <w:bCs/>
          <w:sz w:val="22"/>
          <w:szCs w:val="22"/>
        </w:rPr>
        <w:t>2653,6 m</w:t>
      </w:r>
      <w:r w:rsidRPr="00BE2EE5">
        <w:rPr>
          <w:rFonts w:asciiTheme="minorHAnsi" w:hAnsiTheme="minorHAnsi" w:cstheme="minorHAnsi"/>
          <w:b/>
          <w:bCs/>
          <w:sz w:val="22"/>
          <w:szCs w:val="22"/>
          <w:vertAlign w:val="superscript"/>
        </w:rPr>
        <w:t>2</w:t>
      </w:r>
    </w:p>
    <w:p w14:paraId="25881DD3" w14:textId="77777777" w:rsidR="003408DE" w:rsidRPr="00BE2EE5" w:rsidRDefault="003408DE" w:rsidP="00ED0864">
      <w:pPr>
        <w:rPr>
          <w:rFonts w:asciiTheme="minorHAnsi" w:hAnsiTheme="minorHAnsi" w:cstheme="minorHAnsi"/>
          <w:b/>
          <w:bCs/>
          <w:sz w:val="22"/>
          <w:szCs w:val="22"/>
        </w:rPr>
      </w:pPr>
      <w:r w:rsidRPr="00BE2EE5">
        <w:rPr>
          <w:rFonts w:asciiTheme="minorHAnsi" w:hAnsiTheme="minorHAnsi" w:cstheme="minorHAnsi"/>
          <w:b/>
          <w:bCs/>
          <w:sz w:val="22"/>
          <w:szCs w:val="22"/>
        </w:rPr>
        <w:t>2. Javno igrišče za otroke</w:t>
      </w:r>
    </w:p>
    <w:p w14:paraId="71ED0024" w14:textId="77777777" w:rsidR="003408DE" w:rsidRPr="00BE2EE5" w:rsidRDefault="003408DE" w:rsidP="00ED0864">
      <w:pPr>
        <w:pStyle w:val="Odstavekseznama"/>
        <w:numPr>
          <w:ilvl w:val="0"/>
          <w:numId w:val="19"/>
        </w:numPr>
        <w:rPr>
          <w:rFonts w:asciiTheme="minorHAnsi" w:hAnsiTheme="minorHAnsi" w:cstheme="minorHAnsi"/>
          <w:sz w:val="22"/>
          <w:szCs w:val="22"/>
        </w:rPr>
      </w:pPr>
      <w:r w:rsidRPr="00BE2EE5">
        <w:rPr>
          <w:rFonts w:asciiTheme="minorHAnsi" w:hAnsiTheme="minorHAnsi" w:cstheme="minorHAnsi"/>
          <w:sz w:val="22"/>
          <w:szCs w:val="22"/>
        </w:rPr>
        <w:t xml:space="preserve">ureditev otroškega igrišča </w:t>
      </w:r>
    </w:p>
    <w:p w14:paraId="2C2B52C6" w14:textId="77777777" w:rsidR="003408DE" w:rsidRPr="00BE2EE5" w:rsidRDefault="003408DE" w:rsidP="00ED0864">
      <w:pPr>
        <w:pStyle w:val="Odstavekseznama"/>
        <w:numPr>
          <w:ilvl w:val="0"/>
          <w:numId w:val="19"/>
        </w:numPr>
        <w:rPr>
          <w:rFonts w:asciiTheme="minorHAnsi" w:hAnsiTheme="minorHAnsi" w:cstheme="minorHAnsi"/>
          <w:sz w:val="22"/>
          <w:szCs w:val="22"/>
        </w:rPr>
      </w:pPr>
      <w:r w:rsidRPr="00BE2EE5">
        <w:rPr>
          <w:rFonts w:asciiTheme="minorHAnsi" w:hAnsiTheme="minorHAnsi" w:cstheme="minorHAnsi"/>
          <w:sz w:val="22"/>
          <w:szCs w:val="22"/>
        </w:rPr>
        <w:t xml:space="preserve">površina </w:t>
      </w:r>
      <w:r w:rsidRPr="00BE2EE5">
        <w:rPr>
          <w:rFonts w:asciiTheme="minorHAnsi" w:hAnsiTheme="minorHAnsi" w:cstheme="minorHAnsi"/>
          <w:b/>
          <w:bCs/>
          <w:sz w:val="22"/>
          <w:szCs w:val="22"/>
        </w:rPr>
        <w:t>235,6 m</w:t>
      </w:r>
      <w:r w:rsidRPr="00BE2EE5">
        <w:rPr>
          <w:rFonts w:asciiTheme="minorHAnsi" w:hAnsiTheme="minorHAnsi" w:cstheme="minorHAnsi"/>
          <w:b/>
          <w:bCs/>
          <w:sz w:val="22"/>
          <w:szCs w:val="22"/>
          <w:vertAlign w:val="superscript"/>
        </w:rPr>
        <w:t>2</w:t>
      </w:r>
    </w:p>
    <w:p w14:paraId="15134CC6" w14:textId="77777777" w:rsidR="003408DE" w:rsidRPr="00BE2EE5" w:rsidRDefault="003408DE" w:rsidP="00ED0864">
      <w:pPr>
        <w:rPr>
          <w:rFonts w:asciiTheme="minorHAnsi" w:hAnsiTheme="minorHAnsi" w:cstheme="minorHAnsi"/>
          <w:b/>
          <w:bCs/>
          <w:sz w:val="22"/>
          <w:szCs w:val="22"/>
        </w:rPr>
      </w:pPr>
      <w:r w:rsidRPr="00BE2EE5">
        <w:rPr>
          <w:rFonts w:asciiTheme="minorHAnsi" w:hAnsiTheme="minorHAnsi" w:cstheme="minorHAnsi"/>
          <w:b/>
          <w:bCs/>
          <w:sz w:val="22"/>
          <w:szCs w:val="22"/>
        </w:rPr>
        <w:t>3.6 Zelene površine pred javnimi stavbami</w:t>
      </w:r>
    </w:p>
    <w:p w14:paraId="20750F6A" w14:textId="77777777" w:rsidR="003408DE" w:rsidRPr="00BE2EE5" w:rsidRDefault="003408DE" w:rsidP="00BE2EE5">
      <w:pPr>
        <w:pStyle w:val="Odstavekseznama"/>
        <w:numPr>
          <w:ilvl w:val="0"/>
          <w:numId w:val="20"/>
        </w:numPr>
        <w:jc w:val="both"/>
        <w:rPr>
          <w:rFonts w:asciiTheme="minorHAnsi" w:hAnsiTheme="minorHAnsi" w:cstheme="minorHAnsi"/>
          <w:sz w:val="22"/>
          <w:szCs w:val="22"/>
        </w:rPr>
      </w:pPr>
      <w:r w:rsidRPr="00BE2EE5">
        <w:rPr>
          <w:rFonts w:asciiTheme="minorHAnsi" w:hAnsiTheme="minorHAnsi" w:cstheme="minorHAnsi"/>
          <w:sz w:val="22"/>
          <w:szCs w:val="22"/>
        </w:rPr>
        <w:t xml:space="preserve">ureditev območja trga med občinsko stavbo in pošto ter na drugi strani Govekarjeve ceste pred stavbo </w:t>
      </w:r>
      <w:proofErr w:type="spellStart"/>
      <w:r w:rsidRPr="00BE2EE5">
        <w:rPr>
          <w:rFonts w:asciiTheme="minorHAnsi" w:hAnsiTheme="minorHAnsi" w:cstheme="minorHAnsi"/>
          <w:sz w:val="22"/>
          <w:szCs w:val="22"/>
        </w:rPr>
        <w:t>Morostig</w:t>
      </w:r>
      <w:proofErr w:type="spellEnd"/>
      <w:r w:rsidRPr="00BE2EE5">
        <w:rPr>
          <w:rFonts w:asciiTheme="minorHAnsi" w:hAnsiTheme="minorHAnsi" w:cstheme="minorHAnsi"/>
          <w:sz w:val="22"/>
          <w:szCs w:val="22"/>
        </w:rPr>
        <w:t>, nakup in  ureditev vrta okoli »Kaplanije«</w:t>
      </w:r>
    </w:p>
    <w:p w14:paraId="45DD13EC" w14:textId="77777777" w:rsidR="003408DE" w:rsidRPr="00BE2EE5" w:rsidRDefault="003408DE" w:rsidP="00BE2EE5">
      <w:pPr>
        <w:pStyle w:val="Odstavekseznama"/>
        <w:numPr>
          <w:ilvl w:val="0"/>
          <w:numId w:val="20"/>
        </w:numPr>
        <w:jc w:val="both"/>
        <w:rPr>
          <w:rFonts w:asciiTheme="minorHAnsi" w:hAnsiTheme="minorHAnsi" w:cstheme="minorHAnsi"/>
          <w:color w:val="4F81BD" w:themeColor="accent1"/>
          <w:sz w:val="22"/>
          <w:szCs w:val="22"/>
        </w:rPr>
      </w:pPr>
      <w:r w:rsidRPr="00BE2EE5">
        <w:rPr>
          <w:rFonts w:asciiTheme="minorHAnsi" w:hAnsiTheme="minorHAnsi" w:cstheme="minorHAnsi"/>
          <w:sz w:val="22"/>
          <w:szCs w:val="22"/>
        </w:rPr>
        <w:t xml:space="preserve">zeleni pas ob SZ fasadi telovadnice, ob novo tlakovanem hodniku za pešce, kot povezava centra Ig-a in novega parka. </w:t>
      </w:r>
    </w:p>
    <w:p w14:paraId="4D522A56" w14:textId="6A5CFDC9" w:rsidR="003408DE" w:rsidRPr="00BE2EE5" w:rsidRDefault="003408DE" w:rsidP="00BE2EE5">
      <w:pPr>
        <w:pStyle w:val="Odstavekseznama"/>
        <w:numPr>
          <w:ilvl w:val="0"/>
          <w:numId w:val="20"/>
        </w:numPr>
        <w:jc w:val="both"/>
        <w:rPr>
          <w:rFonts w:asciiTheme="minorHAnsi" w:hAnsiTheme="minorHAnsi" w:cstheme="minorHAnsi"/>
          <w:sz w:val="22"/>
          <w:szCs w:val="22"/>
        </w:rPr>
      </w:pPr>
      <w:r w:rsidRPr="00BE2EE5">
        <w:rPr>
          <w:rFonts w:asciiTheme="minorHAnsi" w:hAnsiTheme="minorHAnsi" w:cstheme="minorHAnsi"/>
          <w:sz w:val="22"/>
          <w:szCs w:val="22"/>
        </w:rPr>
        <w:t xml:space="preserve">obstoječih 5 paralelnih parkirnih mest, ki se nahajajo ob SZ fasadi telovadnice </w:t>
      </w:r>
      <w:r w:rsidRPr="00BE2EE5">
        <w:rPr>
          <w:rFonts w:asciiTheme="minorHAnsi" w:hAnsiTheme="minorHAnsi" w:cstheme="minorHAnsi"/>
          <w:sz w:val="22"/>
          <w:szCs w:val="22"/>
          <w:shd w:val="clear" w:color="auto" w:fill="FFFFFF" w:themeFill="background1"/>
        </w:rPr>
        <w:t>se v celoti ukine in  nadomesti z zgoraj omenjenim zelenim pasom in drevoredom</w:t>
      </w:r>
    </w:p>
    <w:p w14:paraId="642F0AC5" w14:textId="77777777" w:rsidR="003408DE" w:rsidRPr="00BE2EE5" w:rsidRDefault="003408DE" w:rsidP="00ED0864">
      <w:pPr>
        <w:pStyle w:val="Odstavekseznama"/>
        <w:numPr>
          <w:ilvl w:val="0"/>
          <w:numId w:val="20"/>
        </w:numPr>
        <w:rPr>
          <w:rFonts w:asciiTheme="minorHAnsi" w:hAnsiTheme="minorHAnsi" w:cstheme="minorHAnsi"/>
          <w:sz w:val="22"/>
          <w:szCs w:val="22"/>
        </w:rPr>
      </w:pPr>
      <w:r w:rsidRPr="00BE2EE5">
        <w:rPr>
          <w:rFonts w:asciiTheme="minorHAnsi" w:hAnsiTheme="minorHAnsi" w:cstheme="minorHAnsi"/>
          <w:sz w:val="22"/>
          <w:szCs w:val="22"/>
        </w:rPr>
        <w:t>ukinitev 21 + 5 PM pred občinsko stavbo</w:t>
      </w:r>
    </w:p>
    <w:p w14:paraId="7BBD061F" w14:textId="77777777" w:rsidR="003408DE" w:rsidRPr="00BE2EE5" w:rsidRDefault="003408DE" w:rsidP="00ED0864">
      <w:pPr>
        <w:pStyle w:val="Odstavekseznama"/>
        <w:numPr>
          <w:ilvl w:val="0"/>
          <w:numId w:val="20"/>
        </w:numPr>
        <w:rPr>
          <w:rFonts w:asciiTheme="minorHAnsi" w:hAnsiTheme="minorHAnsi" w:cstheme="minorHAnsi"/>
          <w:sz w:val="22"/>
          <w:szCs w:val="22"/>
        </w:rPr>
      </w:pPr>
      <w:r w:rsidRPr="00BE2EE5">
        <w:rPr>
          <w:rFonts w:asciiTheme="minorHAnsi" w:hAnsiTheme="minorHAnsi" w:cstheme="minorHAnsi"/>
          <w:sz w:val="22"/>
          <w:szCs w:val="22"/>
        </w:rPr>
        <w:t xml:space="preserve">ukinitev 12 PM ob Govekarjevi cesti pred </w:t>
      </w:r>
      <w:proofErr w:type="spellStart"/>
      <w:r w:rsidRPr="00BE2EE5">
        <w:rPr>
          <w:rFonts w:asciiTheme="minorHAnsi" w:hAnsiTheme="minorHAnsi" w:cstheme="minorHAnsi"/>
          <w:sz w:val="22"/>
          <w:szCs w:val="22"/>
        </w:rPr>
        <w:t>Morostigom</w:t>
      </w:r>
      <w:proofErr w:type="spellEnd"/>
    </w:p>
    <w:p w14:paraId="1DA0DC4F" w14:textId="77777777" w:rsidR="003408DE" w:rsidRPr="00BE2EE5" w:rsidRDefault="003408DE" w:rsidP="00ED0864">
      <w:pPr>
        <w:pStyle w:val="Odstavekseznama"/>
        <w:numPr>
          <w:ilvl w:val="0"/>
          <w:numId w:val="20"/>
        </w:numPr>
        <w:rPr>
          <w:rFonts w:asciiTheme="minorHAnsi" w:hAnsiTheme="minorHAnsi" w:cstheme="minorHAnsi"/>
          <w:sz w:val="22"/>
          <w:szCs w:val="22"/>
        </w:rPr>
      </w:pPr>
      <w:r w:rsidRPr="00BE2EE5">
        <w:rPr>
          <w:rFonts w:asciiTheme="minorHAnsi" w:hAnsiTheme="minorHAnsi" w:cstheme="minorHAnsi"/>
          <w:sz w:val="22"/>
          <w:szCs w:val="22"/>
        </w:rPr>
        <w:t>tlakovane in utrjene površine ob pošti in občini</w:t>
      </w:r>
    </w:p>
    <w:p w14:paraId="3F307EB8" w14:textId="77777777" w:rsidR="003408DE" w:rsidRPr="00BE2EE5" w:rsidRDefault="003408DE" w:rsidP="00ED0864">
      <w:pPr>
        <w:pStyle w:val="Odstavekseznama"/>
        <w:numPr>
          <w:ilvl w:val="0"/>
          <w:numId w:val="20"/>
        </w:numPr>
        <w:rPr>
          <w:rFonts w:asciiTheme="minorHAnsi" w:hAnsiTheme="minorHAnsi" w:cstheme="minorHAnsi"/>
          <w:sz w:val="22"/>
          <w:szCs w:val="22"/>
        </w:rPr>
      </w:pPr>
      <w:r w:rsidRPr="00BE2EE5">
        <w:rPr>
          <w:rFonts w:asciiTheme="minorHAnsi" w:hAnsiTheme="minorHAnsi" w:cstheme="minorHAnsi"/>
          <w:sz w:val="22"/>
          <w:szCs w:val="22"/>
        </w:rPr>
        <w:t xml:space="preserve">skupna površina </w:t>
      </w:r>
      <w:r w:rsidRPr="00BE2EE5">
        <w:rPr>
          <w:rFonts w:asciiTheme="minorHAnsi" w:hAnsiTheme="minorHAnsi" w:cstheme="minorHAnsi"/>
          <w:b/>
          <w:bCs/>
          <w:sz w:val="22"/>
          <w:szCs w:val="22"/>
        </w:rPr>
        <w:t>3291,90 m</w:t>
      </w:r>
      <w:r w:rsidRPr="00BE2EE5">
        <w:rPr>
          <w:rFonts w:asciiTheme="minorHAnsi" w:hAnsiTheme="minorHAnsi" w:cstheme="minorHAnsi"/>
          <w:b/>
          <w:bCs/>
          <w:sz w:val="22"/>
          <w:szCs w:val="22"/>
          <w:vertAlign w:val="superscript"/>
        </w:rPr>
        <w:t>2</w:t>
      </w:r>
    </w:p>
    <w:p w14:paraId="427A1F47" w14:textId="069AAFD6" w:rsidR="003408DE" w:rsidRPr="00BE2EE5" w:rsidRDefault="003408DE" w:rsidP="00ED0864">
      <w:pPr>
        <w:rPr>
          <w:rFonts w:asciiTheme="minorHAnsi" w:hAnsiTheme="minorHAnsi" w:cstheme="minorHAnsi"/>
          <w:b/>
          <w:bCs/>
          <w:sz w:val="22"/>
          <w:szCs w:val="22"/>
        </w:rPr>
      </w:pPr>
      <w:r w:rsidRPr="00BE2EE5">
        <w:rPr>
          <w:rFonts w:asciiTheme="minorHAnsi" w:hAnsiTheme="minorHAnsi" w:cstheme="minorHAnsi"/>
          <w:b/>
          <w:bCs/>
          <w:sz w:val="22"/>
          <w:szCs w:val="22"/>
        </w:rPr>
        <w:t>9. Zelen</w:t>
      </w:r>
      <w:r w:rsidR="00BE2EE5">
        <w:rPr>
          <w:rFonts w:asciiTheme="minorHAnsi" w:hAnsiTheme="minorHAnsi" w:cstheme="minorHAnsi"/>
          <w:b/>
          <w:bCs/>
          <w:sz w:val="22"/>
          <w:szCs w:val="22"/>
        </w:rPr>
        <w:t>a</w:t>
      </w:r>
      <w:r w:rsidRPr="00BE2EE5">
        <w:rPr>
          <w:rFonts w:asciiTheme="minorHAnsi" w:hAnsiTheme="minorHAnsi" w:cstheme="minorHAnsi"/>
          <w:b/>
          <w:bCs/>
          <w:sz w:val="22"/>
          <w:szCs w:val="22"/>
        </w:rPr>
        <w:t xml:space="preserve"> </w:t>
      </w:r>
      <w:proofErr w:type="spellStart"/>
      <w:r w:rsidRPr="00BE2EE5">
        <w:rPr>
          <w:rFonts w:asciiTheme="minorHAnsi" w:hAnsiTheme="minorHAnsi" w:cstheme="minorHAnsi"/>
          <w:b/>
          <w:bCs/>
          <w:sz w:val="22"/>
          <w:szCs w:val="22"/>
        </w:rPr>
        <w:t>členitvena</w:t>
      </w:r>
      <w:proofErr w:type="spellEnd"/>
      <w:r w:rsidRPr="00BE2EE5">
        <w:rPr>
          <w:rFonts w:asciiTheme="minorHAnsi" w:hAnsiTheme="minorHAnsi" w:cstheme="minorHAnsi"/>
          <w:b/>
          <w:bCs/>
          <w:sz w:val="22"/>
          <w:szCs w:val="22"/>
        </w:rPr>
        <w:t xml:space="preserve"> poteza</w:t>
      </w:r>
    </w:p>
    <w:p w14:paraId="620EB6BD" w14:textId="77777777" w:rsidR="003408DE" w:rsidRPr="00BE2EE5" w:rsidRDefault="003408DE" w:rsidP="00ED0864">
      <w:pPr>
        <w:pStyle w:val="Odstavekseznama"/>
        <w:numPr>
          <w:ilvl w:val="0"/>
          <w:numId w:val="21"/>
        </w:numPr>
        <w:rPr>
          <w:rFonts w:asciiTheme="minorHAnsi" w:hAnsiTheme="minorHAnsi" w:cstheme="minorHAnsi"/>
          <w:sz w:val="22"/>
          <w:szCs w:val="22"/>
        </w:rPr>
      </w:pPr>
      <w:r w:rsidRPr="00BE2EE5">
        <w:rPr>
          <w:rFonts w:asciiTheme="minorHAnsi" w:hAnsiTheme="minorHAnsi" w:cstheme="minorHAnsi"/>
          <w:sz w:val="22"/>
          <w:szCs w:val="22"/>
        </w:rPr>
        <w:t>drevored in ozelenitev ob Govekarjevi cesti</w:t>
      </w:r>
    </w:p>
    <w:p w14:paraId="69856998" w14:textId="77777777" w:rsidR="003408DE" w:rsidRPr="00BE2EE5" w:rsidRDefault="003408DE" w:rsidP="00ED0864">
      <w:pPr>
        <w:pStyle w:val="Odstavekseznama"/>
        <w:numPr>
          <w:ilvl w:val="0"/>
          <w:numId w:val="21"/>
        </w:numPr>
        <w:spacing w:after="160" w:line="259" w:lineRule="auto"/>
        <w:rPr>
          <w:rFonts w:asciiTheme="minorHAnsi" w:hAnsiTheme="minorHAnsi" w:cstheme="minorHAnsi"/>
          <w:sz w:val="22"/>
          <w:szCs w:val="22"/>
        </w:rPr>
      </w:pPr>
      <w:r w:rsidRPr="00BE2EE5">
        <w:rPr>
          <w:rFonts w:asciiTheme="minorHAnsi" w:hAnsiTheme="minorHAnsi" w:cstheme="minorHAnsi"/>
          <w:sz w:val="22"/>
          <w:szCs w:val="22"/>
        </w:rPr>
        <w:t>drevored na vzhodnem območju kot varna pot med občino, trgom in šolo</w:t>
      </w:r>
    </w:p>
    <w:p w14:paraId="3E30CC81" w14:textId="77777777" w:rsidR="003408DE" w:rsidRPr="00BE2EE5" w:rsidRDefault="003408DE" w:rsidP="00ED0864">
      <w:pPr>
        <w:pStyle w:val="Odstavekseznama"/>
        <w:numPr>
          <w:ilvl w:val="0"/>
          <w:numId w:val="21"/>
        </w:numPr>
        <w:spacing w:after="160" w:line="259" w:lineRule="auto"/>
        <w:rPr>
          <w:rFonts w:asciiTheme="minorHAnsi" w:hAnsiTheme="minorHAnsi" w:cstheme="minorHAnsi"/>
          <w:b/>
          <w:bCs/>
          <w:sz w:val="22"/>
          <w:szCs w:val="22"/>
        </w:rPr>
      </w:pPr>
      <w:r w:rsidRPr="00BE2EE5">
        <w:rPr>
          <w:rFonts w:asciiTheme="minorHAnsi" w:hAnsiTheme="minorHAnsi" w:cstheme="minorHAnsi"/>
          <w:sz w:val="22"/>
          <w:szCs w:val="22"/>
        </w:rPr>
        <w:t xml:space="preserve">površine </w:t>
      </w:r>
      <w:r w:rsidRPr="00BE2EE5">
        <w:rPr>
          <w:rFonts w:asciiTheme="minorHAnsi" w:hAnsiTheme="minorHAnsi" w:cstheme="minorHAnsi"/>
          <w:b/>
          <w:bCs/>
          <w:sz w:val="22"/>
          <w:szCs w:val="22"/>
        </w:rPr>
        <w:t>754,3 m</w:t>
      </w:r>
      <w:r w:rsidRPr="00BE2EE5">
        <w:rPr>
          <w:rFonts w:asciiTheme="minorHAnsi" w:hAnsiTheme="minorHAnsi" w:cstheme="minorHAnsi"/>
          <w:b/>
          <w:bCs/>
          <w:sz w:val="22"/>
          <w:szCs w:val="22"/>
          <w:vertAlign w:val="superscript"/>
        </w:rPr>
        <w:t>2</w:t>
      </w:r>
    </w:p>
    <w:p w14:paraId="207A41E9" w14:textId="7C18FB6E" w:rsidR="00BE2EE5" w:rsidRPr="00BE2EE5" w:rsidRDefault="00BE2EE5" w:rsidP="00BE2EE5">
      <w:pPr>
        <w:spacing w:before="100" w:beforeAutospacing="1" w:after="100" w:afterAutospacing="1"/>
        <w:jc w:val="both"/>
        <w:rPr>
          <w:rFonts w:asciiTheme="minorHAnsi" w:hAnsiTheme="minorHAnsi" w:cstheme="minorHAnsi"/>
          <w:sz w:val="22"/>
          <w:szCs w:val="22"/>
        </w:rPr>
      </w:pPr>
      <w:r w:rsidRPr="00BE2EE5">
        <w:rPr>
          <w:rFonts w:asciiTheme="minorHAnsi" w:hAnsiTheme="minorHAnsi" w:cstheme="minorHAnsi"/>
          <w:sz w:val="22"/>
          <w:szCs w:val="22"/>
        </w:rPr>
        <w:t>Pomemben del projekta je zmanjšanje utrjenih in parkirnih površin ter njihova nadomestitev z zelenimi pasovi, drevoredi, zasaditvenimi otoki in javno dostopnimi površinami. Na ta način se bo povečal delež raščenega in prepustnega terena ter izboljšala sposobnost območja za zadrževanje in ponikanje padavinske vode. Predvidene so tudi rešitve za zajemanje, zadrževanje in ponovno uporabo padavinske vode za zalivanje zelenih površin.</w:t>
      </w:r>
    </w:p>
    <w:p w14:paraId="42D27FB6" w14:textId="77777777" w:rsidR="00BE2EE5" w:rsidRDefault="00BE2EE5" w:rsidP="00BE2EE5">
      <w:pPr>
        <w:spacing w:before="100" w:beforeAutospacing="1" w:after="100" w:afterAutospacing="1"/>
        <w:jc w:val="both"/>
        <w:rPr>
          <w:rFonts w:asciiTheme="minorHAnsi" w:hAnsiTheme="minorHAnsi" w:cstheme="minorHAnsi"/>
          <w:sz w:val="22"/>
          <w:szCs w:val="22"/>
        </w:rPr>
      </w:pPr>
    </w:p>
    <w:p w14:paraId="2D5B04B7" w14:textId="52E8AA1A" w:rsidR="003408DE" w:rsidRPr="00BE2EE5" w:rsidRDefault="003408DE" w:rsidP="00BE2EE5">
      <w:pPr>
        <w:spacing w:before="100" w:beforeAutospacing="1" w:after="100" w:afterAutospacing="1"/>
        <w:jc w:val="both"/>
        <w:rPr>
          <w:rFonts w:asciiTheme="minorHAnsi" w:hAnsiTheme="minorHAnsi" w:cstheme="minorHAnsi"/>
          <w:sz w:val="22"/>
          <w:szCs w:val="22"/>
        </w:rPr>
      </w:pPr>
      <w:r w:rsidRPr="00BE2EE5">
        <w:rPr>
          <w:rFonts w:asciiTheme="minorHAnsi" w:hAnsiTheme="minorHAnsi" w:cstheme="minorHAnsi"/>
          <w:sz w:val="22"/>
          <w:szCs w:val="22"/>
        </w:rPr>
        <w:t>Poseben poudarek je namenjen ohranjanju obstoječih dreves in zasaditvi novih dreves, s čimer se bo pomembno povečal obseg zelenih in senčnih površin v središču naselja.</w:t>
      </w:r>
    </w:p>
    <w:p w14:paraId="1B806160" w14:textId="48EE43AD" w:rsidR="003408DE" w:rsidRPr="00BE2EE5" w:rsidRDefault="003408DE" w:rsidP="00BE2EE5">
      <w:pPr>
        <w:spacing w:before="100" w:beforeAutospacing="1" w:after="100" w:afterAutospacing="1"/>
        <w:jc w:val="both"/>
        <w:rPr>
          <w:rFonts w:asciiTheme="minorHAnsi" w:hAnsiTheme="minorHAnsi" w:cstheme="minorHAnsi"/>
          <w:sz w:val="22"/>
          <w:szCs w:val="22"/>
        </w:rPr>
      </w:pPr>
      <w:r w:rsidRPr="00BE2EE5">
        <w:rPr>
          <w:rFonts w:asciiTheme="minorHAnsi" w:hAnsiTheme="minorHAnsi" w:cstheme="minorHAnsi"/>
          <w:sz w:val="22"/>
          <w:szCs w:val="22"/>
        </w:rPr>
        <w:t xml:space="preserve">Projekt bo pomembno prispeval k prilagajanju podnebnim spremembam. Z večjim deležem zelenih površin, zasaditvami dreves, naravnim senčenjem in sonaravnimi rešitvami se bodo izboljšale </w:t>
      </w:r>
      <w:proofErr w:type="spellStart"/>
      <w:r w:rsidRPr="00BE2EE5">
        <w:rPr>
          <w:rFonts w:asciiTheme="minorHAnsi" w:hAnsiTheme="minorHAnsi" w:cstheme="minorHAnsi"/>
          <w:sz w:val="22"/>
          <w:szCs w:val="22"/>
        </w:rPr>
        <w:t>mikroklimatske</w:t>
      </w:r>
      <w:proofErr w:type="spellEnd"/>
      <w:r w:rsidRPr="00BE2EE5">
        <w:rPr>
          <w:rFonts w:asciiTheme="minorHAnsi" w:hAnsiTheme="minorHAnsi" w:cstheme="minorHAnsi"/>
          <w:sz w:val="22"/>
          <w:szCs w:val="22"/>
        </w:rPr>
        <w:t xml:space="preserve"> razmere, zmanjšalo pregrevanje javnih površin in ublažil učinek urbanega toplotnega otoka. Hkrati bodo zelene ureditve prispevale k izboljšanju kakovosti zraka, blaženju hrupa, zadrževanju padavinske vode ter povečanju biotske raznovrstnosti.</w:t>
      </w:r>
    </w:p>
    <w:p w14:paraId="36BE3F75" w14:textId="77777777" w:rsidR="003408DE" w:rsidRPr="00BE2EE5" w:rsidRDefault="003408DE" w:rsidP="00BE2EE5">
      <w:pPr>
        <w:spacing w:before="100" w:beforeAutospacing="1" w:after="100" w:afterAutospacing="1"/>
        <w:jc w:val="both"/>
        <w:rPr>
          <w:rFonts w:asciiTheme="minorHAnsi" w:hAnsiTheme="minorHAnsi" w:cstheme="minorHAnsi"/>
          <w:sz w:val="22"/>
          <w:szCs w:val="22"/>
        </w:rPr>
      </w:pPr>
      <w:r w:rsidRPr="00BE2EE5">
        <w:rPr>
          <w:rFonts w:asciiTheme="minorHAnsi" w:hAnsiTheme="minorHAnsi" w:cstheme="minorHAnsi"/>
          <w:sz w:val="22"/>
          <w:szCs w:val="22"/>
        </w:rPr>
        <w:t xml:space="preserve">Projekt se bo izvajal usklajeno z vzporedno operacijo </w:t>
      </w:r>
      <w:r w:rsidRPr="00BE2EE5">
        <w:rPr>
          <w:rFonts w:asciiTheme="minorHAnsi" w:hAnsiTheme="minorHAnsi" w:cstheme="minorHAnsi"/>
          <w:b/>
          <w:bCs/>
          <w:sz w:val="22"/>
          <w:szCs w:val="22"/>
        </w:rPr>
        <w:t>Celovita ureditev centra Ig – ukrepi trajnostne mobilnosti</w:t>
      </w:r>
      <w:r w:rsidRPr="00BE2EE5">
        <w:rPr>
          <w:rFonts w:asciiTheme="minorHAnsi" w:hAnsiTheme="minorHAnsi" w:cstheme="minorHAnsi"/>
          <w:sz w:val="22"/>
          <w:szCs w:val="22"/>
        </w:rPr>
        <w:t>. Operaciji sta vsebinsko in funkcionalno povezani ter skupaj predstavljata celovito prenovo središča Iga, pri čemer ostajata investicijsko, finančno in izvedbeno ločeni.</w:t>
      </w:r>
    </w:p>
    <w:p w14:paraId="3B952D11" w14:textId="300ED6D0" w:rsidR="003408DE" w:rsidRPr="00BE2EE5" w:rsidRDefault="003408DE" w:rsidP="00BE2EE5">
      <w:pPr>
        <w:spacing w:before="100" w:beforeAutospacing="1" w:after="100" w:afterAutospacing="1"/>
        <w:jc w:val="both"/>
        <w:rPr>
          <w:rFonts w:asciiTheme="minorHAnsi" w:hAnsiTheme="minorHAnsi" w:cstheme="minorHAnsi"/>
          <w:sz w:val="22"/>
          <w:szCs w:val="22"/>
        </w:rPr>
      </w:pPr>
      <w:r w:rsidRPr="00BE2EE5">
        <w:rPr>
          <w:rFonts w:asciiTheme="minorHAnsi" w:hAnsiTheme="minorHAnsi" w:cstheme="minorHAnsi"/>
          <w:sz w:val="22"/>
          <w:szCs w:val="22"/>
        </w:rPr>
        <w:t xml:space="preserve">Skupna vrednost investicije po tekočih cenah znaša </w:t>
      </w:r>
      <w:r w:rsidRPr="00BE2EE5">
        <w:rPr>
          <w:rFonts w:asciiTheme="minorHAnsi" w:hAnsiTheme="minorHAnsi" w:cstheme="minorHAnsi"/>
          <w:b/>
          <w:bCs/>
          <w:sz w:val="22"/>
          <w:szCs w:val="22"/>
        </w:rPr>
        <w:t>2.249.118,26 EUR z DDV</w:t>
      </w:r>
      <w:r w:rsidRPr="00BE2EE5">
        <w:rPr>
          <w:rFonts w:asciiTheme="minorHAnsi" w:hAnsiTheme="minorHAnsi" w:cstheme="minorHAnsi"/>
          <w:sz w:val="22"/>
          <w:szCs w:val="22"/>
        </w:rPr>
        <w:t xml:space="preserve">, od tega je predvidenih </w:t>
      </w:r>
      <w:r w:rsidR="00ED0864" w:rsidRPr="00BE2EE5">
        <w:rPr>
          <w:rFonts w:asciiTheme="minorHAnsi" w:hAnsiTheme="minorHAnsi" w:cstheme="minorHAnsi"/>
          <w:b/>
          <w:bCs/>
          <w:sz w:val="22"/>
          <w:szCs w:val="22"/>
        </w:rPr>
        <w:t xml:space="preserve">1.363.013,74 </w:t>
      </w:r>
      <w:r w:rsidRPr="00BE2EE5">
        <w:rPr>
          <w:rFonts w:asciiTheme="minorHAnsi" w:hAnsiTheme="minorHAnsi" w:cstheme="minorHAnsi"/>
          <w:b/>
          <w:bCs/>
          <w:sz w:val="22"/>
          <w:szCs w:val="22"/>
        </w:rPr>
        <w:t xml:space="preserve">EUR </w:t>
      </w:r>
      <w:r w:rsidR="00ED0864" w:rsidRPr="00BE2EE5">
        <w:rPr>
          <w:rFonts w:asciiTheme="minorHAnsi" w:hAnsiTheme="minorHAnsi" w:cstheme="minorHAnsi"/>
          <w:b/>
          <w:bCs/>
          <w:sz w:val="22"/>
          <w:szCs w:val="22"/>
        </w:rPr>
        <w:t>nepovratnih sredstev ESRR in nacionalne udeležbe</w:t>
      </w:r>
      <w:r w:rsidRPr="00BE2EE5">
        <w:rPr>
          <w:rFonts w:asciiTheme="minorHAnsi" w:hAnsiTheme="minorHAnsi" w:cstheme="minorHAnsi"/>
          <w:sz w:val="22"/>
          <w:szCs w:val="22"/>
        </w:rPr>
        <w:t xml:space="preserve">. </w:t>
      </w:r>
      <w:r w:rsidR="007A0479">
        <w:rPr>
          <w:rFonts w:asciiTheme="minorHAnsi" w:hAnsiTheme="minorHAnsi" w:cstheme="minorHAnsi"/>
          <w:sz w:val="22"/>
          <w:szCs w:val="22"/>
        </w:rPr>
        <w:t xml:space="preserve">Zaključek projekta je predviden leta 2029, podrobna </w:t>
      </w:r>
      <w:proofErr w:type="spellStart"/>
      <w:r w:rsidR="007A0479">
        <w:rPr>
          <w:rFonts w:asciiTheme="minorHAnsi" w:hAnsiTheme="minorHAnsi" w:cstheme="minorHAnsi"/>
          <w:sz w:val="22"/>
          <w:szCs w:val="22"/>
        </w:rPr>
        <w:t>časovnica</w:t>
      </w:r>
      <w:proofErr w:type="spellEnd"/>
      <w:r w:rsidR="007A0479">
        <w:rPr>
          <w:rFonts w:asciiTheme="minorHAnsi" w:hAnsiTheme="minorHAnsi" w:cstheme="minorHAnsi"/>
          <w:sz w:val="22"/>
          <w:szCs w:val="22"/>
        </w:rPr>
        <w:t xml:space="preserve"> je sestavni del IP.</w:t>
      </w:r>
    </w:p>
    <w:p w14:paraId="3FE5C852" w14:textId="77777777" w:rsidR="00633D10" w:rsidRPr="00BE2EE5" w:rsidRDefault="00633D10" w:rsidP="00BE2EE5">
      <w:pPr>
        <w:pStyle w:val="Navadensplet"/>
        <w:jc w:val="both"/>
        <w:rPr>
          <w:rFonts w:asciiTheme="minorHAnsi" w:hAnsiTheme="minorHAnsi" w:cstheme="minorHAnsi"/>
          <w:sz w:val="22"/>
          <w:szCs w:val="22"/>
        </w:rPr>
      </w:pPr>
      <w:r w:rsidRPr="00BE2EE5">
        <w:rPr>
          <w:rStyle w:val="Krepko"/>
          <w:rFonts w:asciiTheme="minorHAnsi" w:hAnsiTheme="minorHAnsi" w:cstheme="minorHAnsi"/>
          <w:sz w:val="22"/>
          <w:szCs w:val="22"/>
        </w:rPr>
        <w:t>Predlog sklepa je v prilogi.</w:t>
      </w:r>
    </w:p>
    <w:p w14:paraId="5574B7E3" w14:textId="77777777" w:rsidR="0031126F" w:rsidRPr="00BE2EE5" w:rsidRDefault="0031126F" w:rsidP="008A0860">
      <w:pPr>
        <w:rPr>
          <w:rFonts w:asciiTheme="minorHAnsi" w:hAnsiTheme="minorHAnsi" w:cstheme="minorHAnsi"/>
          <w:sz w:val="22"/>
          <w:szCs w:val="22"/>
        </w:rPr>
      </w:pPr>
    </w:p>
    <w:p w14:paraId="3061E4FA" w14:textId="35E4AF06" w:rsidR="009474AB" w:rsidRPr="00BE2EE5" w:rsidRDefault="009474AB" w:rsidP="009474AB">
      <w:pPr>
        <w:rPr>
          <w:rFonts w:asciiTheme="minorHAnsi" w:hAnsiTheme="minorHAnsi" w:cstheme="minorHAnsi"/>
          <w:sz w:val="22"/>
          <w:szCs w:val="22"/>
        </w:rPr>
      </w:pPr>
      <w:r w:rsidRPr="00BE2EE5">
        <w:rPr>
          <w:rFonts w:asciiTheme="minorHAnsi" w:hAnsiTheme="minorHAnsi" w:cstheme="minorHAnsi"/>
          <w:sz w:val="22"/>
          <w:szCs w:val="22"/>
        </w:rPr>
        <w:t>Pripravil</w:t>
      </w:r>
      <w:r w:rsidR="006208B3" w:rsidRPr="00BE2EE5">
        <w:rPr>
          <w:rFonts w:asciiTheme="minorHAnsi" w:hAnsiTheme="minorHAnsi" w:cstheme="minorHAnsi"/>
          <w:sz w:val="22"/>
          <w:szCs w:val="22"/>
        </w:rPr>
        <w:t>a</w:t>
      </w:r>
      <w:r w:rsidRPr="00BE2EE5">
        <w:rPr>
          <w:rFonts w:asciiTheme="minorHAnsi" w:hAnsiTheme="minorHAnsi" w:cstheme="minorHAnsi"/>
          <w:sz w:val="22"/>
          <w:szCs w:val="22"/>
        </w:rPr>
        <w:t>:</w:t>
      </w:r>
      <w:r w:rsidRPr="00BE2EE5">
        <w:rPr>
          <w:rFonts w:asciiTheme="minorHAnsi" w:hAnsiTheme="minorHAnsi" w:cstheme="minorHAnsi"/>
          <w:sz w:val="22"/>
          <w:szCs w:val="22"/>
        </w:rPr>
        <w:tab/>
      </w:r>
      <w:r w:rsidRPr="00BE2EE5">
        <w:rPr>
          <w:rFonts w:asciiTheme="minorHAnsi" w:hAnsiTheme="minorHAnsi" w:cstheme="minorHAnsi"/>
          <w:sz w:val="22"/>
          <w:szCs w:val="22"/>
        </w:rPr>
        <w:tab/>
      </w:r>
      <w:r w:rsidRPr="00BE2EE5">
        <w:rPr>
          <w:rFonts w:asciiTheme="minorHAnsi" w:hAnsiTheme="minorHAnsi" w:cstheme="minorHAnsi"/>
          <w:sz w:val="22"/>
          <w:szCs w:val="22"/>
        </w:rPr>
        <w:tab/>
      </w:r>
      <w:r w:rsidRPr="00BE2EE5">
        <w:rPr>
          <w:rFonts w:asciiTheme="minorHAnsi" w:hAnsiTheme="minorHAnsi" w:cstheme="minorHAnsi"/>
          <w:sz w:val="22"/>
          <w:szCs w:val="22"/>
        </w:rPr>
        <w:tab/>
      </w:r>
      <w:r w:rsidRPr="00BE2EE5">
        <w:rPr>
          <w:rFonts w:asciiTheme="minorHAnsi" w:hAnsiTheme="minorHAnsi" w:cstheme="minorHAnsi"/>
          <w:sz w:val="22"/>
          <w:szCs w:val="22"/>
        </w:rPr>
        <w:tab/>
      </w:r>
      <w:r w:rsidRPr="00BE2EE5">
        <w:rPr>
          <w:rFonts w:asciiTheme="minorHAnsi" w:hAnsiTheme="minorHAnsi" w:cstheme="minorHAnsi"/>
          <w:sz w:val="22"/>
          <w:szCs w:val="22"/>
        </w:rPr>
        <w:tab/>
      </w:r>
      <w:r w:rsidRPr="00BE2EE5">
        <w:rPr>
          <w:rFonts w:asciiTheme="minorHAnsi" w:hAnsiTheme="minorHAnsi" w:cstheme="minorHAnsi"/>
          <w:sz w:val="22"/>
          <w:szCs w:val="22"/>
        </w:rPr>
        <w:tab/>
      </w:r>
      <w:r w:rsidRPr="00BE2EE5">
        <w:rPr>
          <w:rFonts w:asciiTheme="minorHAnsi" w:hAnsiTheme="minorHAnsi" w:cstheme="minorHAnsi"/>
          <w:sz w:val="22"/>
          <w:szCs w:val="22"/>
        </w:rPr>
        <w:tab/>
      </w:r>
    </w:p>
    <w:p w14:paraId="369A136D" w14:textId="24CC7256" w:rsidR="009474AB" w:rsidRPr="00BE2EE5" w:rsidRDefault="000E0C84" w:rsidP="009474AB">
      <w:pPr>
        <w:rPr>
          <w:rFonts w:asciiTheme="minorHAnsi" w:hAnsiTheme="minorHAnsi" w:cstheme="minorHAnsi"/>
          <w:sz w:val="22"/>
          <w:szCs w:val="22"/>
        </w:rPr>
      </w:pPr>
      <w:r w:rsidRPr="00BE2EE5">
        <w:rPr>
          <w:rFonts w:asciiTheme="minorHAnsi" w:hAnsiTheme="minorHAnsi" w:cstheme="minorHAnsi"/>
          <w:sz w:val="22"/>
          <w:szCs w:val="22"/>
        </w:rPr>
        <w:t>Marjetka Pintarič Župec</w:t>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t xml:space="preserve">  </w:t>
      </w:r>
      <w:r w:rsidR="00554D51" w:rsidRPr="00BE2EE5">
        <w:rPr>
          <w:rFonts w:asciiTheme="minorHAnsi" w:hAnsiTheme="minorHAnsi" w:cstheme="minorHAnsi"/>
          <w:sz w:val="22"/>
          <w:szCs w:val="22"/>
        </w:rPr>
        <w:t xml:space="preserve">  </w:t>
      </w:r>
      <w:r w:rsidR="009474AB" w:rsidRPr="00BE2EE5">
        <w:rPr>
          <w:rFonts w:asciiTheme="minorHAnsi" w:hAnsiTheme="minorHAnsi" w:cstheme="minorHAnsi"/>
          <w:sz w:val="22"/>
          <w:szCs w:val="22"/>
        </w:rPr>
        <w:t xml:space="preserve">  </w:t>
      </w:r>
      <w:r w:rsidR="00554D51" w:rsidRPr="00BE2EE5">
        <w:rPr>
          <w:rFonts w:asciiTheme="minorHAnsi" w:hAnsiTheme="minorHAnsi" w:cstheme="minorHAnsi"/>
          <w:sz w:val="22"/>
          <w:szCs w:val="22"/>
        </w:rPr>
        <w:tab/>
      </w:r>
      <w:r w:rsidR="00554D51" w:rsidRPr="00BE2EE5">
        <w:rPr>
          <w:rFonts w:asciiTheme="minorHAnsi" w:hAnsiTheme="minorHAnsi" w:cstheme="minorHAnsi"/>
          <w:sz w:val="22"/>
          <w:szCs w:val="22"/>
        </w:rPr>
        <w:tab/>
        <w:t xml:space="preserve">    </w:t>
      </w:r>
      <w:r w:rsidR="006208B3" w:rsidRPr="00BE2EE5">
        <w:rPr>
          <w:rFonts w:asciiTheme="minorHAnsi" w:hAnsiTheme="minorHAnsi" w:cstheme="minorHAnsi"/>
          <w:sz w:val="22"/>
          <w:szCs w:val="22"/>
        </w:rPr>
        <w:t xml:space="preserve">   </w:t>
      </w:r>
      <w:r w:rsidR="00554D51" w:rsidRPr="00BE2EE5">
        <w:rPr>
          <w:rFonts w:asciiTheme="minorHAnsi" w:hAnsiTheme="minorHAnsi" w:cstheme="minorHAnsi"/>
          <w:sz w:val="22"/>
          <w:szCs w:val="22"/>
        </w:rPr>
        <w:t xml:space="preserve"> Zlatko Usenik</w:t>
      </w:r>
      <w:r w:rsidR="009474AB" w:rsidRPr="00BE2EE5">
        <w:rPr>
          <w:rFonts w:asciiTheme="minorHAnsi" w:hAnsiTheme="minorHAnsi" w:cstheme="minorHAnsi"/>
          <w:sz w:val="22"/>
          <w:szCs w:val="22"/>
        </w:rPr>
        <w:t xml:space="preserve">    </w:t>
      </w:r>
      <w:r w:rsidR="00C0224E">
        <w:rPr>
          <w:rFonts w:asciiTheme="minorHAnsi" w:hAnsiTheme="minorHAnsi" w:cstheme="minorHAnsi"/>
          <w:sz w:val="22"/>
          <w:szCs w:val="22"/>
        </w:rPr>
        <w:t>l.r.</w:t>
      </w:r>
    </w:p>
    <w:p w14:paraId="4FE816D0" w14:textId="5035C2F9" w:rsidR="009474AB" w:rsidRPr="00BE2EE5" w:rsidRDefault="00114762" w:rsidP="009474AB">
      <w:pPr>
        <w:rPr>
          <w:rFonts w:asciiTheme="minorHAnsi" w:hAnsiTheme="minorHAnsi" w:cstheme="minorHAnsi"/>
          <w:sz w:val="22"/>
          <w:szCs w:val="22"/>
        </w:rPr>
      </w:pPr>
      <w:r w:rsidRPr="00BE2EE5">
        <w:rPr>
          <w:rFonts w:asciiTheme="minorHAnsi" w:hAnsiTheme="minorHAnsi" w:cstheme="minorHAnsi"/>
          <w:sz w:val="22"/>
          <w:szCs w:val="22"/>
        </w:rPr>
        <w:t>VIŠJ</w:t>
      </w:r>
      <w:r w:rsidR="000E0C84" w:rsidRPr="00BE2EE5">
        <w:rPr>
          <w:rFonts w:asciiTheme="minorHAnsi" w:hAnsiTheme="minorHAnsi" w:cstheme="minorHAnsi"/>
          <w:sz w:val="22"/>
          <w:szCs w:val="22"/>
        </w:rPr>
        <w:t xml:space="preserve">A </w:t>
      </w:r>
      <w:r w:rsidR="009474AB" w:rsidRPr="00BE2EE5">
        <w:rPr>
          <w:rFonts w:asciiTheme="minorHAnsi" w:hAnsiTheme="minorHAnsi" w:cstheme="minorHAnsi"/>
          <w:sz w:val="22"/>
          <w:szCs w:val="22"/>
        </w:rPr>
        <w:t>SVETOVAL</w:t>
      </w:r>
      <w:r w:rsidR="000E0C84" w:rsidRPr="00BE2EE5">
        <w:rPr>
          <w:rFonts w:asciiTheme="minorHAnsi" w:hAnsiTheme="minorHAnsi" w:cstheme="minorHAnsi"/>
          <w:sz w:val="22"/>
          <w:szCs w:val="22"/>
        </w:rPr>
        <w:t>KA</w:t>
      </w:r>
      <w:r w:rsidR="009474AB" w:rsidRPr="00BE2EE5">
        <w:rPr>
          <w:rFonts w:asciiTheme="minorHAnsi" w:hAnsiTheme="minorHAnsi" w:cstheme="minorHAnsi"/>
          <w:sz w:val="22"/>
          <w:szCs w:val="22"/>
        </w:rPr>
        <w:t xml:space="preserve"> I</w:t>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9474AB" w:rsidRPr="00BE2EE5">
        <w:rPr>
          <w:rFonts w:asciiTheme="minorHAnsi" w:hAnsiTheme="minorHAnsi" w:cstheme="minorHAnsi"/>
          <w:sz w:val="22"/>
          <w:szCs w:val="22"/>
        </w:rPr>
        <w:tab/>
      </w:r>
      <w:r w:rsidR="0040152B" w:rsidRPr="00BE2EE5">
        <w:rPr>
          <w:rFonts w:asciiTheme="minorHAnsi" w:hAnsiTheme="minorHAnsi" w:cstheme="minorHAnsi"/>
          <w:sz w:val="22"/>
          <w:szCs w:val="22"/>
        </w:rPr>
        <w:tab/>
        <w:t>ŽUPAN</w:t>
      </w:r>
    </w:p>
    <w:p w14:paraId="64F9E4FB" w14:textId="77777777" w:rsidR="004C3ACA" w:rsidRPr="00BE2EE5" w:rsidRDefault="004C3ACA" w:rsidP="004E42B5">
      <w:pPr>
        <w:rPr>
          <w:rFonts w:asciiTheme="minorHAnsi" w:hAnsiTheme="minorHAnsi" w:cstheme="minorHAnsi"/>
          <w:sz w:val="22"/>
          <w:szCs w:val="22"/>
        </w:rPr>
      </w:pPr>
    </w:p>
    <w:p w14:paraId="082EA908" w14:textId="77777777" w:rsidR="006208B3" w:rsidRPr="00BE2EE5" w:rsidRDefault="006208B3" w:rsidP="004E42B5">
      <w:pPr>
        <w:rPr>
          <w:rFonts w:asciiTheme="minorHAnsi" w:hAnsiTheme="minorHAnsi" w:cstheme="minorHAnsi"/>
          <w:sz w:val="22"/>
          <w:szCs w:val="22"/>
        </w:rPr>
      </w:pPr>
    </w:p>
    <w:p w14:paraId="76639C7E" w14:textId="77777777" w:rsidR="00EF555B" w:rsidRPr="00BE2EE5" w:rsidRDefault="00EF555B" w:rsidP="004E42B5">
      <w:pPr>
        <w:rPr>
          <w:rFonts w:asciiTheme="minorHAnsi" w:hAnsiTheme="minorHAnsi" w:cstheme="minorHAnsi"/>
          <w:sz w:val="22"/>
          <w:szCs w:val="22"/>
        </w:rPr>
      </w:pPr>
    </w:p>
    <w:p w14:paraId="47F73CBB" w14:textId="77777777" w:rsidR="00EF555B" w:rsidRPr="00BE2EE5" w:rsidRDefault="00EF555B" w:rsidP="004E42B5">
      <w:pPr>
        <w:rPr>
          <w:rFonts w:asciiTheme="minorHAnsi" w:hAnsiTheme="minorHAnsi" w:cstheme="minorHAnsi"/>
          <w:sz w:val="22"/>
          <w:szCs w:val="22"/>
        </w:rPr>
      </w:pPr>
    </w:p>
    <w:p w14:paraId="3E89F2C4" w14:textId="77777777" w:rsidR="00BF5084" w:rsidRPr="00BE2EE5" w:rsidRDefault="009474AB" w:rsidP="004E42B5">
      <w:pPr>
        <w:rPr>
          <w:rFonts w:asciiTheme="minorHAnsi" w:hAnsiTheme="minorHAnsi" w:cstheme="minorHAnsi"/>
          <w:i/>
          <w:sz w:val="22"/>
          <w:szCs w:val="22"/>
        </w:rPr>
      </w:pPr>
      <w:r w:rsidRPr="00BE2EE5">
        <w:rPr>
          <w:rFonts w:asciiTheme="minorHAnsi" w:hAnsiTheme="minorHAnsi" w:cstheme="minorHAnsi"/>
          <w:i/>
          <w:sz w:val="22"/>
          <w:szCs w:val="22"/>
        </w:rPr>
        <w:t>Priloga:</w:t>
      </w:r>
    </w:p>
    <w:p w14:paraId="73AC8CC6" w14:textId="22D7AA7A" w:rsidR="00D648D6" w:rsidRPr="00BE2EE5" w:rsidRDefault="00D648D6" w:rsidP="004C3ACA">
      <w:pPr>
        <w:pStyle w:val="Odstavekseznama"/>
        <w:numPr>
          <w:ilvl w:val="0"/>
          <w:numId w:val="9"/>
        </w:numPr>
        <w:ind w:left="426"/>
        <w:rPr>
          <w:rFonts w:asciiTheme="minorHAnsi" w:hAnsiTheme="minorHAnsi" w:cstheme="minorHAnsi"/>
          <w:i/>
          <w:iCs/>
          <w:sz w:val="22"/>
          <w:szCs w:val="22"/>
        </w:rPr>
      </w:pPr>
      <w:r w:rsidRPr="00BE2EE5">
        <w:rPr>
          <w:rFonts w:asciiTheme="minorHAnsi" w:hAnsiTheme="minorHAnsi" w:cstheme="minorHAnsi"/>
          <w:i/>
          <w:iCs/>
          <w:sz w:val="22"/>
          <w:szCs w:val="22"/>
        </w:rPr>
        <w:t>Predlog sklepa</w:t>
      </w:r>
    </w:p>
    <w:p w14:paraId="4D33310E" w14:textId="59992D73" w:rsidR="0032567F" w:rsidRPr="00BE2EE5" w:rsidRDefault="00F33B53" w:rsidP="004C3ACA">
      <w:pPr>
        <w:pStyle w:val="Odstavekseznama"/>
        <w:numPr>
          <w:ilvl w:val="0"/>
          <w:numId w:val="9"/>
        </w:numPr>
        <w:ind w:left="426"/>
        <w:rPr>
          <w:rFonts w:asciiTheme="minorHAnsi" w:hAnsiTheme="minorHAnsi" w:cstheme="minorHAnsi"/>
          <w:i/>
          <w:iCs/>
          <w:sz w:val="22"/>
          <w:szCs w:val="22"/>
        </w:rPr>
      </w:pPr>
      <w:r w:rsidRPr="00BE2EE5">
        <w:rPr>
          <w:rFonts w:asciiTheme="minorHAnsi" w:hAnsiTheme="minorHAnsi" w:cstheme="minorHAnsi"/>
          <w:i/>
          <w:iCs/>
          <w:sz w:val="22"/>
          <w:szCs w:val="22"/>
        </w:rPr>
        <w:t>IP</w:t>
      </w:r>
      <w:r w:rsidR="0031126F" w:rsidRPr="00BE2EE5">
        <w:rPr>
          <w:rFonts w:asciiTheme="minorHAnsi" w:hAnsiTheme="minorHAnsi" w:cstheme="minorHAnsi"/>
          <w:i/>
          <w:iCs/>
          <w:sz w:val="22"/>
          <w:szCs w:val="22"/>
        </w:rPr>
        <w:t xml:space="preserve"> </w:t>
      </w:r>
      <w:r w:rsidR="001374C3" w:rsidRPr="00BE2EE5">
        <w:rPr>
          <w:rFonts w:asciiTheme="minorHAnsi" w:hAnsiTheme="minorHAnsi" w:cstheme="minorHAnsi"/>
          <w:i/>
          <w:iCs/>
          <w:sz w:val="22"/>
          <w:szCs w:val="22"/>
        </w:rPr>
        <w:t xml:space="preserve">Celovita ureditev centra Ig – </w:t>
      </w:r>
      <w:r w:rsidR="003408DE" w:rsidRPr="00BE2EE5">
        <w:rPr>
          <w:rFonts w:asciiTheme="minorHAnsi" w:hAnsiTheme="minorHAnsi" w:cstheme="minorHAnsi"/>
          <w:i/>
          <w:iCs/>
          <w:sz w:val="22"/>
          <w:szCs w:val="22"/>
        </w:rPr>
        <w:t>zelena infrastruktura</w:t>
      </w:r>
    </w:p>
    <w:sectPr w:rsidR="0032567F" w:rsidRPr="00BE2EE5" w:rsidSect="009D60CB">
      <w:headerReference w:type="default" r:id="rId8"/>
      <w:headerReference w:type="first" r:id="rId9"/>
      <w:footerReference w:type="first" r:id="rId10"/>
      <w:pgSz w:w="11906" w:h="16838" w:code="9"/>
      <w:pgMar w:top="1134" w:right="1134" w:bottom="1134" w:left="1134"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20F06" w14:textId="77777777" w:rsidR="00BE2FCE" w:rsidRDefault="00BE2FCE">
      <w:r>
        <w:separator/>
      </w:r>
    </w:p>
  </w:endnote>
  <w:endnote w:type="continuationSeparator" w:id="0">
    <w:p w14:paraId="5EE158B0" w14:textId="77777777" w:rsidR="00BE2FCE" w:rsidRDefault="00BE2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D5E04" w14:textId="77777777" w:rsidR="00D87DD7" w:rsidRDefault="008A0860">
    <w:pPr>
      <w:pStyle w:val="Noga"/>
    </w:pPr>
    <w:r>
      <w:rPr>
        <w:noProof/>
      </w:rPr>
      <w:drawing>
        <wp:inline distT="0" distB="0" distL="0" distR="0" wp14:anchorId="45FC9E76" wp14:editId="07580018">
          <wp:extent cx="6189345" cy="287655"/>
          <wp:effectExtent l="0" t="0" r="190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9345" cy="2876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4A8BD" w14:textId="77777777" w:rsidR="00BE2FCE" w:rsidRDefault="00BE2FCE">
      <w:r>
        <w:separator/>
      </w:r>
    </w:p>
  </w:footnote>
  <w:footnote w:type="continuationSeparator" w:id="0">
    <w:p w14:paraId="663B9A8B" w14:textId="77777777" w:rsidR="00BE2FCE" w:rsidRDefault="00BE2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9F39" w14:textId="77777777" w:rsidR="005C74A3" w:rsidRDefault="005C74A3" w:rsidP="007975FC">
    <w:pPr>
      <w:pStyle w:val="Glava"/>
      <w:tabs>
        <w:tab w:val="clear" w:pos="4536"/>
        <w:tab w:val="clear" w:pos="9072"/>
        <w:tab w:val="left" w:pos="151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A278" w14:textId="77777777" w:rsidR="005C74A3" w:rsidRDefault="008A0860" w:rsidP="000D1123">
    <w:pPr>
      <w:pStyle w:val="Glava"/>
    </w:pPr>
    <w:r>
      <w:rPr>
        <w:noProof/>
      </w:rPr>
      <w:drawing>
        <wp:inline distT="0" distB="0" distL="0" distR="0" wp14:anchorId="34E171A4" wp14:editId="47D15D7F">
          <wp:extent cx="6189345" cy="939800"/>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9345" cy="939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6133"/>
    <w:multiLevelType w:val="hybridMultilevel"/>
    <w:tmpl w:val="5EB0E49E"/>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0F4315"/>
    <w:multiLevelType w:val="hybridMultilevel"/>
    <w:tmpl w:val="800A783E"/>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84441E"/>
    <w:multiLevelType w:val="hybridMultilevel"/>
    <w:tmpl w:val="EB7CAF66"/>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4D1712"/>
    <w:multiLevelType w:val="multilevel"/>
    <w:tmpl w:val="8F10F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492FB3"/>
    <w:multiLevelType w:val="hybridMultilevel"/>
    <w:tmpl w:val="1624E8E8"/>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1A84341"/>
    <w:multiLevelType w:val="hybridMultilevel"/>
    <w:tmpl w:val="C3CCEBB0"/>
    <w:lvl w:ilvl="0" w:tplc="CE7E2E26">
      <w:numFmt w:val="bullet"/>
      <w:lvlText w:val="-"/>
      <w:lvlJc w:val="left"/>
      <w:pPr>
        <w:ind w:left="2138" w:hanging="360"/>
      </w:pPr>
      <w:rPr>
        <w:rFonts w:ascii="Arial" w:eastAsia="Times New Roman" w:hAnsi="Arial" w:cs="Arial" w:hint="default"/>
      </w:rPr>
    </w:lvl>
    <w:lvl w:ilvl="1" w:tplc="04240003" w:tentative="1">
      <w:start w:val="1"/>
      <w:numFmt w:val="bullet"/>
      <w:lvlText w:val="o"/>
      <w:lvlJc w:val="left"/>
      <w:pPr>
        <w:ind w:left="2858" w:hanging="360"/>
      </w:pPr>
      <w:rPr>
        <w:rFonts w:ascii="Courier New" w:hAnsi="Courier New" w:cs="Courier New" w:hint="default"/>
      </w:rPr>
    </w:lvl>
    <w:lvl w:ilvl="2" w:tplc="04240005" w:tentative="1">
      <w:start w:val="1"/>
      <w:numFmt w:val="bullet"/>
      <w:lvlText w:val=""/>
      <w:lvlJc w:val="left"/>
      <w:pPr>
        <w:ind w:left="3578" w:hanging="360"/>
      </w:pPr>
      <w:rPr>
        <w:rFonts w:ascii="Wingdings" w:hAnsi="Wingdings" w:hint="default"/>
      </w:rPr>
    </w:lvl>
    <w:lvl w:ilvl="3" w:tplc="04240001" w:tentative="1">
      <w:start w:val="1"/>
      <w:numFmt w:val="bullet"/>
      <w:lvlText w:val=""/>
      <w:lvlJc w:val="left"/>
      <w:pPr>
        <w:ind w:left="4298" w:hanging="360"/>
      </w:pPr>
      <w:rPr>
        <w:rFonts w:ascii="Symbol" w:hAnsi="Symbol" w:hint="default"/>
      </w:rPr>
    </w:lvl>
    <w:lvl w:ilvl="4" w:tplc="04240003" w:tentative="1">
      <w:start w:val="1"/>
      <w:numFmt w:val="bullet"/>
      <w:lvlText w:val="o"/>
      <w:lvlJc w:val="left"/>
      <w:pPr>
        <w:ind w:left="5018" w:hanging="360"/>
      </w:pPr>
      <w:rPr>
        <w:rFonts w:ascii="Courier New" w:hAnsi="Courier New" w:cs="Courier New" w:hint="default"/>
      </w:rPr>
    </w:lvl>
    <w:lvl w:ilvl="5" w:tplc="04240005" w:tentative="1">
      <w:start w:val="1"/>
      <w:numFmt w:val="bullet"/>
      <w:lvlText w:val=""/>
      <w:lvlJc w:val="left"/>
      <w:pPr>
        <w:ind w:left="5738" w:hanging="360"/>
      </w:pPr>
      <w:rPr>
        <w:rFonts w:ascii="Wingdings" w:hAnsi="Wingdings" w:hint="default"/>
      </w:rPr>
    </w:lvl>
    <w:lvl w:ilvl="6" w:tplc="04240001" w:tentative="1">
      <w:start w:val="1"/>
      <w:numFmt w:val="bullet"/>
      <w:lvlText w:val=""/>
      <w:lvlJc w:val="left"/>
      <w:pPr>
        <w:ind w:left="6458" w:hanging="360"/>
      </w:pPr>
      <w:rPr>
        <w:rFonts w:ascii="Symbol" w:hAnsi="Symbol" w:hint="default"/>
      </w:rPr>
    </w:lvl>
    <w:lvl w:ilvl="7" w:tplc="04240003" w:tentative="1">
      <w:start w:val="1"/>
      <w:numFmt w:val="bullet"/>
      <w:lvlText w:val="o"/>
      <w:lvlJc w:val="left"/>
      <w:pPr>
        <w:ind w:left="7178" w:hanging="360"/>
      </w:pPr>
      <w:rPr>
        <w:rFonts w:ascii="Courier New" w:hAnsi="Courier New" w:cs="Courier New" w:hint="default"/>
      </w:rPr>
    </w:lvl>
    <w:lvl w:ilvl="8" w:tplc="04240005" w:tentative="1">
      <w:start w:val="1"/>
      <w:numFmt w:val="bullet"/>
      <w:lvlText w:val=""/>
      <w:lvlJc w:val="left"/>
      <w:pPr>
        <w:ind w:left="7898" w:hanging="360"/>
      </w:pPr>
      <w:rPr>
        <w:rFonts w:ascii="Wingdings" w:hAnsi="Wingdings" w:hint="default"/>
      </w:rPr>
    </w:lvl>
  </w:abstractNum>
  <w:abstractNum w:abstractNumId="6" w15:restartNumberingAfterBreak="0">
    <w:nsid w:val="371F4FB1"/>
    <w:multiLevelType w:val="hybridMultilevel"/>
    <w:tmpl w:val="038EA23A"/>
    <w:lvl w:ilvl="0" w:tplc="A932740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9C066F"/>
    <w:multiLevelType w:val="multilevel"/>
    <w:tmpl w:val="C37277F2"/>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B990AC3"/>
    <w:multiLevelType w:val="hybridMultilevel"/>
    <w:tmpl w:val="078E0BAE"/>
    <w:lvl w:ilvl="0" w:tplc="6F3821B8">
      <w:start w:val="1"/>
      <w:numFmt w:val="bullet"/>
      <w:lvlText w:val="-"/>
      <w:lvlJc w:val="left"/>
      <w:pPr>
        <w:ind w:left="-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5E716C">
      <w:start w:val="1"/>
      <w:numFmt w:val="bullet"/>
      <w:lvlText w:val="o"/>
      <w:lvlJc w:val="left"/>
      <w:pPr>
        <w:ind w:left="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C2E75A">
      <w:start w:val="1"/>
      <w:numFmt w:val="bullet"/>
      <w:lvlText w:val="▪"/>
      <w:lvlJc w:val="left"/>
      <w:pPr>
        <w:ind w:left="1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00443E">
      <w:start w:val="1"/>
      <w:numFmt w:val="bullet"/>
      <w:lvlText w:val="•"/>
      <w:lvlJc w:val="left"/>
      <w:pPr>
        <w:ind w:left="1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5AF7E2">
      <w:start w:val="1"/>
      <w:numFmt w:val="bullet"/>
      <w:lvlText w:val="o"/>
      <w:lvlJc w:val="left"/>
      <w:pPr>
        <w:ind w:left="2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ED970">
      <w:start w:val="1"/>
      <w:numFmt w:val="bullet"/>
      <w:lvlText w:val="▪"/>
      <w:lvlJc w:val="left"/>
      <w:pPr>
        <w:ind w:left="3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4A8028">
      <w:start w:val="1"/>
      <w:numFmt w:val="bullet"/>
      <w:lvlText w:val="•"/>
      <w:lvlJc w:val="left"/>
      <w:pPr>
        <w:ind w:left="4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844F54">
      <w:start w:val="1"/>
      <w:numFmt w:val="bullet"/>
      <w:lvlText w:val="o"/>
      <w:lvlJc w:val="left"/>
      <w:pPr>
        <w:ind w:left="47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A346BD8">
      <w:start w:val="1"/>
      <w:numFmt w:val="bullet"/>
      <w:lvlText w:val="▪"/>
      <w:lvlJc w:val="left"/>
      <w:pPr>
        <w:ind w:left="54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8A22855"/>
    <w:multiLevelType w:val="hybridMultilevel"/>
    <w:tmpl w:val="10FE35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974387B"/>
    <w:multiLevelType w:val="hybridMultilevel"/>
    <w:tmpl w:val="AF9EDA42"/>
    <w:lvl w:ilvl="0" w:tplc="723019BC">
      <w:start w:val="3"/>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01D2C4F"/>
    <w:multiLevelType w:val="hybridMultilevel"/>
    <w:tmpl w:val="278EF760"/>
    <w:lvl w:ilvl="0" w:tplc="A2DC53DA">
      <w:start w:val="1"/>
      <w:numFmt w:val="bullet"/>
      <w:lvlText w:val="-"/>
      <w:lvlJc w:val="left"/>
      <w:pPr>
        <w:ind w:left="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82B19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54095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20670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F27CE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36B74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064EA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20FB3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0A04C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5D47BA3"/>
    <w:multiLevelType w:val="multilevel"/>
    <w:tmpl w:val="D0E8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70740"/>
    <w:multiLevelType w:val="hybridMultilevel"/>
    <w:tmpl w:val="92846DD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86E2ECF"/>
    <w:multiLevelType w:val="hybridMultilevel"/>
    <w:tmpl w:val="FD10E7C2"/>
    <w:lvl w:ilvl="0" w:tplc="8DC2DB0E">
      <w:start w:val="1"/>
      <w:numFmt w:val="bullet"/>
      <w:lvlText w:val="-"/>
      <w:lvlJc w:val="left"/>
      <w:pPr>
        <w:ind w:left="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607318">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18DD9A">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E84BD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0AD5AA">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86EAC0">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A4500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DCEFEA">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60A9D2">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B9066CF"/>
    <w:multiLevelType w:val="hybridMultilevel"/>
    <w:tmpl w:val="E5C8E1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CD52DBD"/>
    <w:multiLevelType w:val="hybridMultilevel"/>
    <w:tmpl w:val="0A1654E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F396000"/>
    <w:multiLevelType w:val="hybridMultilevel"/>
    <w:tmpl w:val="7E60CD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3F200A7"/>
    <w:multiLevelType w:val="hybridMultilevel"/>
    <w:tmpl w:val="3AAE940E"/>
    <w:lvl w:ilvl="0" w:tplc="591609C0">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A404586"/>
    <w:multiLevelType w:val="hybridMultilevel"/>
    <w:tmpl w:val="C2DAB918"/>
    <w:lvl w:ilvl="0" w:tplc="C8F26B18">
      <w:start w:val="1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E2007E"/>
    <w:multiLevelType w:val="hybridMultilevel"/>
    <w:tmpl w:val="0EF40FFA"/>
    <w:lvl w:ilvl="0" w:tplc="6F3821B8">
      <w:start w:val="1"/>
      <w:numFmt w:val="bullet"/>
      <w:lvlText w:val="-"/>
      <w:lvlJc w:val="left"/>
      <w:pPr>
        <w:ind w:left="2138"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2858" w:hanging="360"/>
      </w:pPr>
      <w:rPr>
        <w:rFonts w:ascii="Courier New" w:hAnsi="Courier New" w:cs="Courier New" w:hint="default"/>
      </w:rPr>
    </w:lvl>
    <w:lvl w:ilvl="2" w:tplc="04240005" w:tentative="1">
      <w:start w:val="1"/>
      <w:numFmt w:val="bullet"/>
      <w:lvlText w:val=""/>
      <w:lvlJc w:val="left"/>
      <w:pPr>
        <w:ind w:left="3578" w:hanging="360"/>
      </w:pPr>
      <w:rPr>
        <w:rFonts w:ascii="Wingdings" w:hAnsi="Wingdings" w:hint="default"/>
      </w:rPr>
    </w:lvl>
    <w:lvl w:ilvl="3" w:tplc="04240001" w:tentative="1">
      <w:start w:val="1"/>
      <w:numFmt w:val="bullet"/>
      <w:lvlText w:val=""/>
      <w:lvlJc w:val="left"/>
      <w:pPr>
        <w:ind w:left="4298" w:hanging="360"/>
      </w:pPr>
      <w:rPr>
        <w:rFonts w:ascii="Symbol" w:hAnsi="Symbol" w:hint="default"/>
      </w:rPr>
    </w:lvl>
    <w:lvl w:ilvl="4" w:tplc="04240003" w:tentative="1">
      <w:start w:val="1"/>
      <w:numFmt w:val="bullet"/>
      <w:lvlText w:val="o"/>
      <w:lvlJc w:val="left"/>
      <w:pPr>
        <w:ind w:left="5018" w:hanging="360"/>
      </w:pPr>
      <w:rPr>
        <w:rFonts w:ascii="Courier New" w:hAnsi="Courier New" w:cs="Courier New" w:hint="default"/>
      </w:rPr>
    </w:lvl>
    <w:lvl w:ilvl="5" w:tplc="04240005" w:tentative="1">
      <w:start w:val="1"/>
      <w:numFmt w:val="bullet"/>
      <w:lvlText w:val=""/>
      <w:lvlJc w:val="left"/>
      <w:pPr>
        <w:ind w:left="5738" w:hanging="360"/>
      </w:pPr>
      <w:rPr>
        <w:rFonts w:ascii="Wingdings" w:hAnsi="Wingdings" w:hint="default"/>
      </w:rPr>
    </w:lvl>
    <w:lvl w:ilvl="6" w:tplc="04240001" w:tentative="1">
      <w:start w:val="1"/>
      <w:numFmt w:val="bullet"/>
      <w:lvlText w:val=""/>
      <w:lvlJc w:val="left"/>
      <w:pPr>
        <w:ind w:left="6458" w:hanging="360"/>
      </w:pPr>
      <w:rPr>
        <w:rFonts w:ascii="Symbol" w:hAnsi="Symbol" w:hint="default"/>
      </w:rPr>
    </w:lvl>
    <w:lvl w:ilvl="7" w:tplc="04240003" w:tentative="1">
      <w:start w:val="1"/>
      <w:numFmt w:val="bullet"/>
      <w:lvlText w:val="o"/>
      <w:lvlJc w:val="left"/>
      <w:pPr>
        <w:ind w:left="7178" w:hanging="360"/>
      </w:pPr>
      <w:rPr>
        <w:rFonts w:ascii="Courier New" w:hAnsi="Courier New" w:cs="Courier New" w:hint="default"/>
      </w:rPr>
    </w:lvl>
    <w:lvl w:ilvl="8" w:tplc="04240005" w:tentative="1">
      <w:start w:val="1"/>
      <w:numFmt w:val="bullet"/>
      <w:lvlText w:val=""/>
      <w:lvlJc w:val="left"/>
      <w:pPr>
        <w:ind w:left="7898" w:hanging="360"/>
      </w:pPr>
      <w:rPr>
        <w:rFonts w:ascii="Wingdings" w:hAnsi="Wingdings" w:hint="default"/>
      </w:rPr>
    </w:lvl>
  </w:abstractNum>
  <w:num w:numId="1" w16cid:durableId="2089301185">
    <w:abstractNumId w:val="7"/>
  </w:num>
  <w:num w:numId="2" w16cid:durableId="2103795962">
    <w:abstractNumId w:val="8"/>
  </w:num>
  <w:num w:numId="3" w16cid:durableId="273365583">
    <w:abstractNumId w:val="11"/>
  </w:num>
  <w:num w:numId="4" w16cid:durableId="1791119302">
    <w:abstractNumId w:val="14"/>
  </w:num>
  <w:num w:numId="5" w16cid:durableId="1982420988">
    <w:abstractNumId w:val="18"/>
  </w:num>
  <w:num w:numId="6" w16cid:durableId="493839664">
    <w:abstractNumId w:val="9"/>
  </w:num>
  <w:num w:numId="7" w16cid:durableId="658389842">
    <w:abstractNumId w:val="16"/>
  </w:num>
  <w:num w:numId="8" w16cid:durableId="1600404587">
    <w:abstractNumId w:val="10"/>
  </w:num>
  <w:num w:numId="9" w16cid:durableId="886374611">
    <w:abstractNumId w:val="5"/>
  </w:num>
  <w:num w:numId="10" w16cid:durableId="75713937">
    <w:abstractNumId w:val="20"/>
  </w:num>
  <w:num w:numId="11" w16cid:durableId="1782534987">
    <w:abstractNumId w:val="17"/>
  </w:num>
  <w:num w:numId="12" w16cid:durableId="1218273573">
    <w:abstractNumId w:val="13"/>
  </w:num>
  <w:num w:numId="13" w16cid:durableId="1823693335">
    <w:abstractNumId w:val="12"/>
  </w:num>
  <w:num w:numId="14" w16cid:durableId="1098329703">
    <w:abstractNumId w:val="15"/>
  </w:num>
  <w:num w:numId="15" w16cid:durableId="1088188758">
    <w:abstractNumId w:val="3"/>
  </w:num>
  <w:num w:numId="16" w16cid:durableId="1725324432">
    <w:abstractNumId w:val="4"/>
  </w:num>
  <w:num w:numId="17" w16cid:durableId="997997760">
    <w:abstractNumId w:val="19"/>
  </w:num>
  <w:num w:numId="18" w16cid:durableId="2030721017">
    <w:abstractNumId w:val="6"/>
  </w:num>
  <w:num w:numId="19" w16cid:durableId="1429501979">
    <w:abstractNumId w:val="0"/>
  </w:num>
  <w:num w:numId="20" w16cid:durableId="745611375">
    <w:abstractNumId w:val="1"/>
  </w:num>
  <w:num w:numId="21" w16cid:durableId="485322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860"/>
    <w:rsid w:val="0000650D"/>
    <w:rsid w:val="00025DB7"/>
    <w:rsid w:val="00043E7F"/>
    <w:rsid w:val="00044F4B"/>
    <w:rsid w:val="00081EF6"/>
    <w:rsid w:val="000920DC"/>
    <w:rsid w:val="000972F5"/>
    <w:rsid w:val="000A274F"/>
    <w:rsid w:val="000A574B"/>
    <w:rsid w:val="000B2851"/>
    <w:rsid w:val="000D1123"/>
    <w:rsid w:val="000E0C84"/>
    <w:rsid w:val="000E48A5"/>
    <w:rsid w:val="000E4DAB"/>
    <w:rsid w:val="00114762"/>
    <w:rsid w:val="00120ECA"/>
    <w:rsid w:val="00120F41"/>
    <w:rsid w:val="001374C3"/>
    <w:rsid w:val="00167656"/>
    <w:rsid w:val="00177368"/>
    <w:rsid w:val="00191CF7"/>
    <w:rsid w:val="001D18C2"/>
    <w:rsid w:val="00204342"/>
    <w:rsid w:val="002136AB"/>
    <w:rsid w:val="00217206"/>
    <w:rsid w:val="0022121A"/>
    <w:rsid w:val="00221638"/>
    <w:rsid w:val="002570E6"/>
    <w:rsid w:val="002965E9"/>
    <w:rsid w:val="002A7A3A"/>
    <w:rsid w:val="002B12E4"/>
    <w:rsid w:val="002E06AB"/>
    <w:rsid w:val="0031126F"/>
    <w:rsid w:val="0032567F"/>
    <w:rsid w:val="003408DE"/>
    <w:rsid w:val="0037171B"/>
    <w:rsid w:val="0037737D"/>
    <w:rsid w:val="003C1765"/>
    <w:rsid w:val="003C1F8B"/>
    <w:rsid w:val="003C47B7"/>
    <w:rsid w:val="003C75E4"/>
    <w:rsid w:val="003C76BD"/>
    <w:rsid w:val="003D09C5"/>
    <w:rsid w:val="003F5374"/>
    <w:rsid w:val="0040152B"/>
    <w:rsid w:val="0045196A"/>
    <w:rsid w:val="00462AE7"/>
    <w:rsid w:val="0046697D"/>
    <w:rsid w:val="004676AE"/>
    <w:rsid w:val="00492FB5"/>
    <w:rsid w:val="00496901"/>
    <w:rsid w:val="004C3ACA"/>
    <w:rsid w:val="004D7B8B"/>
    <w:rsid w:val="004E42B5"/>
    <w:rsid w:val="005057EF"/>
    <w:rsid w:val="00507DC3"/>
    <w:rsid w:val="00511A5F"/>
    <w:rsid w:val="00517340"/>
    <w:rsid w:val="00541E82"/>
    <w:rsid w:val="00544121"/>
    <w:rsid w:val="005471C4"/>
    <w:rsid w:val="00554D51"/>
    <w:rsid w:val="0057381E"/>
    <w:rsid w:val="005838BD"/>
    <w:rsid w:val="005A5211"/>
    <w:rsid w:val="005A7E30"/>
    <w:rsid w:val="005C74A3"/>
    <w:rsid w:val="005D1A5F"/>
    <w:rsid w:val="005E0AD6"/>
    <w:rsid w:val="005E7B0F"/>
    <w:rsid w:val="00605BCC"/>
    <w:rsid w:val="00611E75"/>
    <w:rsid w:val="006208B3"/>
    <w:rsid w:val="006278F6"/>
    <w:rsid w:val="00633D10"/>
    <w:rsid w:val="00641DB7"/>
    <w:rsid w:val="00650708"/>
    <w:rsid w:val="00657E4A"/>
    <w:rsid w:val="00673154"/>
    <w:rsid w:val="00686912"/>
    <w:rsid w:val="006B6975"/>
    <w:rsid w:val="006C7640"/>
    <w:rsid w:val="006E6A05"/>
    <w:rsid w:val="00702A1B"/>
    <w:rsid w:val="007218B6"/>
    <w:rsid w:val="00727E87"/>
    <w:rsid w:val="0074327B"/>
    <w:rsid w:val="007473E0"/>
    <w:rsid w:val="00755B5A"/>
    <w:rsid w:val="00783DC3"/>
    <w:rsid w:val="007858D7"/>
    <w:rsid w:val="007975FC"/>
    <w:rsid w:val="007A0479"/>
    <w:rsid w:val="007B401A"/>
    <w:rsid w:val="007D7971"/>
    <w:rsid w:val="007F2457"/>
    <w:rsid w:val="00801B1D"/>
    <w:rsid w:val="00833422"/>
    <w:rsid w:val="008665EF"/>
    <w:rsid w:val="00866C07"/>
    <w:rsid w:val="0087709F"/>
    <w:rsid w:val="0088518D"/>
    <w:rsid w:val="008858C2"/>
    <w:rsid w:val="008A0860"/>
    <w:rsid w:val="008A342E"/>
    <w:rsid w:val="008B022F"/>
    <w:rsid w:val="008D505A"/>
    <w:rsid w:val="008E6571"/>
    <w:rsid w:val="008F15FF"/>
    <w:rsid w:val="009022B9"/>
    <w:rsid w:val="00915FC7"/>
    <w:rsid w:val="0092028F"/>
    <w:rsid w:val="00920A0A"/>
    <w:rsid w:val="00923CB7"/>
    <w:rsid w:val="00933F08"/>
    <w:rsid w:val="00935991"/>
    <w:rsid w:val="009474AB"/>
    <w:rsid w:val="00975806"/>
    <w:rsid w:val="00984D71"/>
    <w:rsid w:val="009A2DD1"/>
    <w:rsid w:val="009C4E8E"/>
    <w:rsid w:val="009D346C"/>
    <w:rsid w:val="009D60CB"/>
    <w:rsid w:val="009F1689"/>
    <w:rsid w:val="009F4D01"/>
    <w:rsid w:val="00A02A71"/>
    <w:rsid w:val="00A037A4"/>
    <w:rsid w:val="00A05634"/>
    <w:rsid w:val="00A065B8"/>
    <w:rsid w:val="00A80E3C"/>
    <w:rsid w:val="00A87D6A"/>
    <w:rsid w:val="00AD4E83"/>
    <w:rsid w:val="00AD51DE"/>
    <w:rsid w:val="00AD763F"/>
    <w:rsid w:val="00AD7E89"/>
    <w:rsid w:val="00AF41FD"/>
    <w:rsid w:val="00B03F2F"/>
    <w:rsid w:val="00B0679F"/>
    <w:rsid w:val="00B10CD7"/>
    <w:rsid w:val="00B27992"/>
    <w:rsid w:val="00B33F9C"/>
    <w:rsid w:val="00B42386"/>
    <w:rsid w:val="00B45348"/>
    <w:rsid w:val="00B51F71"/>
    <w:rsid w:val="00B578D1"/>
    <w:rsid w:val="00B72D9D"/>
    <w:rsid w:val="00BA6E5C"/>
    <w:rsid w:val="00BC2A1B"/>
    <w:rsid w:val="00BD09D1"/>
    <w:rsid w:val="00BD1BB4"/>
    <w:rsid w:val="00BD3710"/>
    <w:rsid w:val="00BE2EE5"/>
    <w:rsid w:val="00BE2FCE"/>
    <w:rsid w:val="00BE4580"/>
    <w:rsid w:val="00BF5084"/>
    <w:rsid w:val="00C0224E"/>
    <w:rsid w:val="00C72275"/>
    <w:rsid w:val="00C95A63"/>
    <w:rsid w:val="00C97D0C"/>
    <w:rsid w:val="00CE0DCC"/>
    <w:rsid w:val="00CE3CCB"/>
    <w:rsid w:val="00CF78F7"/>
    <w:rsid w:val="00D475B2"/>
    <w:rsid w:val="00D5620B"/>
    <w:rsid w:val="00D648D6"/>
    <w:rsid w:val="00D72F0B"/>
    <w:rsid w:val="00D76A18"/>
    <w:rsid w:val="00D87DD7"/>
    <w:rsid w:val="00DA4556"/>
    <w:rsid w:val="00DB436F"/>
    <w:rsid w:val="00DB4763"/>
    <w:rsid w:val="00DC2C15"/>
    <w:rsid w:val="00DC37BB"/>
    <w:rsid w:val="00DE48D9"/>
    <w:rsid w:val="00E03765"/>
    <w:rsid w:val="00E07C4F"/>
    <w:rsid w:val="00E1757A"/>
    <w:rsid w:val="00E321B5"/>
    <w:rsid w:val="00E3359B"/>
    <w:rsid w:val="00E7574F"/>
    <w:rsid w:val="00E81BA8"/>
    <w:rsid w:val="00E84486"/>
    <w:rsid w:val="00E96D21"/>
    <w:rsid w:val="00EB68F1"/>
    <w:rsid w:val="00ED0864"/>
    <w:rsid w:val="00EF555B"/>
    <w:rsid w:val="00F25FC4"/>
    <w:rsid w:val="00F33551"/>
    <w:rsid w:val="00F33B53"/>
    <w:rsid w:val="00F468E8"/>
    <w:rsid w:val="00F56A8C"/>
    <w:rsid w:val="00F56BE0"/>
    <w:rsid w:val="00F76540"/>
    <w:rsid w:val="00FA5E96"/>
    <w:rsid w:val="00FA60EE"/>
    <w:rsid w:val="00FB673C"/>
    <w:rsid w:val="00FC7C15"/>
    <w:rsid w:val="00FD08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590A0"/>
  <w15:docId w15:val="{0CB88DCC-C968-42DF-B53F-EA641B89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5FC7"/>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915FC7"/>
    <w:pPr>
      <w:tabs>
        <w:tab w:val="center" w:pos="4536"/>
        <w:tab w:val="right" w:pos="9072"/>
      </w:tabs>
    </w:pPr>
  </w:style>
  <w:style w:type="character" w:styleId="Hiperpovezava">
    <w:name w:val="Hyperlink"/>
    <w:uiPriority w:val="99"/>
    <w:rsid w:val="00915FC7"/>
    <w:rPr>
      <w:color w:val="0000FF"/>
      <w:u w:val="single"/>
    </w:rPr>
  </w:style>
  <w:style w:type="paragraph" w:styleId="Noga">
    <w:name w:val="footer"/>
    <w:basedOn w:val="Navaden"/>
    <w:rsid w:val="00915FC7"/>
    <w:pPr>
      <w:tabs>
        <w:tab w:val="center" w:pos="4536"/>
        <w:tab w:val="right" w:pos="9072"/>
      </w:tabs>
    </w:pPr>
  </w:style>
  <w:style w:type="character" w:styleId="SledenaHiperpovezava">
    <w:name w:val="FollowedHyperlink"/>
    <w:rsid w:val="000A274F"/>
    <w:rPr>
      <w:color w:val="800080"/>
      <w:u w:val="single"/>
    </w:rPr>
  </w:style>
  <w:style w:type="paragraph" w:styleId="Besedilooblaka">
    <w:name w:val="Balloon Text"/>
    <w:basedOn w:val="Navaden"/>
    <w:link w:val="BesedilooblakaZnak"/>
    <w:rsid w:val="00A065B8"/>
    <w:rPr>
      <w:rFonts w:ascii="Tahoma" w:hAnsi="Tahoma" w:cs="Tahoma"/>
      <w:sz w:val="16"/>
      <w:szCs w:val="16"/>
    </w:rPr>
  </w:style>
  <w:style w:type="character" w:customStyle="1" w:styleId="BesedilooblakaZnak">
    <w:name w:val="Besedilo oblačka Znak"/>
    <w:basedOn w:val="Privzetapisavaodstavka"/>
    <w:link w:val="Besedilooblaka"/>
    <w:rsid w:val="00A065B8"/>
    <w:rPr>
      <w:rFonts w:ascii="Tahoma" w:hAnsi="Tahoma" w:cs="Tahoma"/>
      <w:sz w:val="16"/>
      <w:szCs w:val="16"/>
    </w:rPr>
  </w:style>
  <w:style w:type="paragraph" w:styleId="Odstavekseznama">
    <w:name w:val="List Paragraph"/>
    <w:basedOn w:val="Navaden"/>
    <w:uiPriority w:val="34"/>
    <w:qFormat/>
    <w:rsid w:val="00F56BE0"/>
    <w:pPr>
      <w:ind w:left="720"/>
      <w:contextualSpacing/>
    </w:pPr>
  </w:style>
  <w:style w:type="paragraph" w:styleId="Golobesedilo">
    <w:name w:val="Plain Text"/>
    <w:basedOn w:val="Navaden"/>
    <w:link w:val="GolobesediloZnak"/>
    <w:uiPriority w:val="99"/>
    <w:unhideWhenUsed/>
    <w:rsid w:val="00935991"/>
    <w:rPr>
      <w:rFonts w:ascii="Consolas" w:eastAsia="Calibri" w:hAnsi="Consolas"/>
      <w:sz w:val="21"/>
      <w:szCs w:val="21"/>
      <w:lang w:eastAsia="en-US"/>
    </w:rPr>
  </w:style>
  <w:style w:type="character" w:customStyle="1" w:styleId="GolobesediloZnak">
    <w:name w:val="Golo besedilo Znak"/>
    <w:basedOn w:val="Privzetapisavaodstavka"/>
    <w:link w:val="Golobesedilo"/>
    <w:uiPriority w:val="99"/>
    <w:rsid w:val="00935991"/>
    <w:rPr>
      <w:rFonts w:ascii="Consolas" w:eastAsia="Calibri" w:hAnsi="Consolas"/>
      <w:sz w:val="21"/>
      <w:szCs w:val="21"/>
      <w:lang w:eastAsia="en-US"/>
    </w:rPr>
  </w:style>
  <w:style w:type="paragraph" w:styleId="Navadensplet">
    <w:name w:val="Normal (Web)"/>
    <w:basedOn w:val="Navaden"/>
    <w:uiPriority w:val="99"/>
    <w:unhideWhenUsed/>
    <w:rsid w:val="00AD7E89"/>
    <w:pPr>
      <w:spacing w:before="100" w:beforeAutospacing="1" w:after="100" w:afterAutospacing="1"/>
    </w:pPr>
  </w:style>
  <w:style w:type="character" w:styleId="Krepko">
    <w:name w:val="Strong"/>
    <w:basedOn w:val="Privzetapisavaodstavka"/>
    <w:uiPriority w:val="22"/>
    <w:qFormat/>
    <w:rsid w:val="00AD7E89"/>
    <w:rPr>
      <w:b/>
      <w:bCs/>
    </w:rPr>
  </w:style>
  <w:style w:type="paragraph" w:styleId="Revizija">
    <w:name w:val="Revision"/>
    <w:hidden/>
    <w:uiPriority w:val="99"/>
    <w:semiHidden/>
    <w:rsid w:val="000E4DAB"/>
    <w:rPr>
      <w:sz w:val="24"/>
      <w:szCs w:val="24"/>
    </w:rPr>
  </w:style>
  <w:style w:type="character" w:styleId="Pripombasklic">
    <w:name w:val="annotation reference"/>
    <w:basedOn w:val="Privzetapisavaodstavka"/>
    <w:semiHidden/>
    <w:unhideWhenUsed/>
    <w:rsid w:val="00D648D6"/>
    <w:rPr>
      <w:sz w:val="16"/>
      <w:szCs w:val="16"/>
    </w:rPr>
  </w:style>
  <w:style w:type="paragraph" w:styleId="Pripombabesedilo">
    <w:name w:val="annotation text"/>
    <w:basedOn w:val="Navaden"/>
    <w:link w:val="PripombabesediloZnak"/>
    <w:unhideWhenUsed/>
    <w:rsid w:val="00D648D6"/>
    <w:rPr>
      <w:sz w:val="20"/>
      <w:szCs w:val="20"/>
    </w:rPr>
  </w:style>
  <w:style w:type="character" w:customStyle="1" w:styleId="PripombabesediloZnak">
    <w:name w:val="Pripomba – besedilo Znak"/>
    <w:basedOn w:val="Privzetapisavaodstavka"/>
    <w:link w:val="Pripombabesedilo"/>
    <w:rsid w:val="00D648D6"/>
  </w:style>
  <w:style w:type="paragraph" w:styleId="Zadevapripombe">
    <w:name w:val="annotation subject"/>
    <w:basedOn w:val="Pripombabesedilo"/>
    <w:next w:val="Pripombabesedilo"/>
    <w:link w:val="ZadevapripombeZnak"/>
    <w:semiHidden/>
    <w:unhideWhenUsed/>
    <w:rsid w:val="00D648D6"/>
    <w:rPr>
      <w:b/>
      <w:bCs/>
    </w:rPr>
  </w:style>
  <w:style w:type="character" w:customStyle="1" w:styleId="ZadevapripombeZnak">
    <w:name w:val="Zadeva pripombe Znak"/>
    <w:basedOn w:val="PripombabesediloZnak"/>
    <w:link w:val="Zadevapripombe"/>
    <w:semiHidden/>
    <w:rsid w:val="00D648D6"/>
    <w:rPr>
      <w:b/>
      <w:bCs/>
    </w:rPr>
  </w:style>
  <w:style w:type="paragraph" w:customStyle="1" w:styleId="isselectedend">
    <w:name w:val="isselectedend"/>
    <w:basedOn w:val="Navaden"/>
    <w:rsid w:val="00633D10"/>
    <w:pPr>
      <w:spacing w:before="100" w:beforeAutospacing="1" w:after="100" w:afterAutospacing="1"/>
    </w:pPr>
  </w:style>
  <w:style w:type="paragraph" w:styleId="Brezrazmikov">
    <w:name w:val="No Spacing"/>
    <w:uiPriority w:val="1"/>
    <w:qFormat/>
    <w:rsid w:val="00ED08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ros\AppData\Roaming\Microsoft\Templates\OB&#268;INA%20IG_Zupan%202015.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7E35970-B0A6-48A7-8D4A-ED4DFC32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OBČINA IG_Zupan 2015.dot</Template>
  <TotalTime>2</TotalTime>
  <Pages>2</Pages>
  <Words>491</Words>
  <Characters>2977</Characters>
  <Application>Microsoft Office Word</Application>
  <DocSecurity>0</DocSecurity>
  <Lines>24</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OBČINA IG</vt:lpstr>
      <vt:lpstr>                       OBČINA IG</vt:lpstr>
    </vt:vector>
  </TitlesOfParts>
  <Company>Občina Ig</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OBČINA IG</dc:title>
  <dc:creator>Natalija Skok</dc:creator>
  <cp:lastModifiedBy>Petra Mihelič Jakič</cp:lastModifiedBy>
  <cp:revision>3</cp:revision>
  <cp:lastPrinted>2026-09-07T08:30:00Z</cp:lastPrinted>
  <dcterms:created xsi:type="dcterms:W3CDTF">2026-09-08T06:30:00Z</dcterms:created>
  <dcterms:modified xsi:type="dcterms:W3CDTF">2026-09-09T09:30:00Z</dcterms:modified>
</cp:coreProperties>
</file>