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4DED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Številka: 3544-0032/2024</w:t>
      </w:r>
    </w:p>
    <w:p w14:paraId="13D05AB0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Datum: 07.10.2025</w:t>
      </w:r>
    </w:p>
    <w:p w14:paraId="3B33C065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227C8830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4B68ADD8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09E2186E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OBČINSKI SVET OBČINE IG</w:t>
      </w:r>
    </w:p>
    <w:p w14:paraId="41CFE916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568C0D68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6361C84E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364265C6" w14:textId="77777777" w:rsidR="00257626" w:rsidRPr="00257626" w:rsidRDefault="00C47FB6" w:rsidP="00257626">
      <w:pPr>
        <w:spacing w:after="160" w:line="259" w:lineRule="auto"/>
        <w:jc w:val="both"/>
        <w:rPr>
          <w:rFonts w:asciiTheme="minorHAnsi" w:hAnsiTheme="minorHAnsi" w:cstheme="minorHAnsi"/>
          <w:kern w:val="2"/>
        </w:rPr>
      </w:pPr>
      <w:r w:rsidRPr="00257626">
        <w:rPr>
          <w:rFonts w:asciiTheme="minorHAnsi" w:hAnsiTheme="minorHAnsi" w:cstheme="minorHAnsi"/>
        </w:rPr>
        <w:t xml:space="preserve">Zadeva: </w:t>
      </w:r>
      <w:r w:rsidR="00257626" w:rsidRPr="00257626">
        <w:rPr>
          <w:rFonts w:asciiTheme="minorHAnsi" w:hAnsiTheme="minorHAnsi" w:cstheme="minorHAnsi"/>
          <w:b/>
          <w:bCs/>
          <w:color w:val="000000"/>
        </w:rPr>
        <w:t>Osnutek Odloka o obliki izvajanja javnih služb oskrbe s pitno vodo in odvajanja odpadne vode v Občini Ig</w:t>
      </w:r>
    </w:p>
    <w:p w14:paraId="6FB537A2" w14:textId="77777777" w:rsidR="00C47FB6" w:rsidRDefault="00C47FB6" w:rsidP="00C47FB6">
      <w:pPr>
        <w:jc w:val="both"/>
        <w:rPr>
          <w:rFonts w:asciiTheme="minorHAnsi" w:hAnsiTheme="minorHAnsi" w:cstheme="minorHAnsi"/>
          <w:color w:val="000000"/>
        </w:rPr>
      </w:pPr>
    </w:p>
    <w:p w14:paraId="4528A6CE" w14:textId="77777777" w:rsidR="00AF24CF" w:rsidRPr="00165551" w:rsidRDefault="00AF24CF" w:rsidP="00C47FB6">
      <w:pPr>
        <w:jc w:val="both"/>
        <w:rPr>
          <w:rFonts w:asciiTheme="minorHAnsi" w:hAnsiTheme="minorHAnsi" w:cstheme="minorHAnsi"/>
          <w:color w:val="000000"/>
        </w:rPr>
      </w:pPr>
    </w:p>
    <w:p w14:paraId="16242596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Pravna podlaga:</w:t>
      </w:r>
    </w:p>
    <w:p w14:paraId="5B007149" w14:textId="77777777" w:rsidR="00C47FB6" w:rsidRPr="00165551" w:rsidRDefault="00C47FB6" w:rsidP="00C47FB6">
      <w:pPr>
        <w:jc w:val="both"/>
        <w:rPr>
          <w:rFonts w:asciiTheme="minorHAnsi" w:hAnsiTheme="minorHAnsi" w:cstheme="minorHAnsi"/>
          <w:bCs/>
        </w:rPr>
      </w:pPr>
      <w:r w:rsidRPr="00165551">
        <w:rPr>
          <w:rFonts w:asciiTheme="minorHAnsi" w:hAnsiTheme="minorHAnsi" w:cstheme="minorHAnsi"/>
        </w:rPr>
        <w:t xml:space="preserve">Zakon o lokalni samoupravi (21. člen Zakona o lokalni samoupravi; ZLS; Uradni list RS, št. </w:t>
      </w:r>
      <w:hyperlink r:id="rId7" w:tgtFrame="_blank" w:tooltip="Zakon o lokalni samoupravi (uradno prečiščeno besedilo)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94/07</w:t>
        </w:r>
      </w:hyperlink>
      <w:r w:rsidRPr="00165551">
        <w:rPr>
          <w:rFonts w:asciiTheme="minorHAnsi" w:hAnsiTheme="minorHAnsi" w:cstheme="minorHAnsi"/>
        </w:rPr>
        <w:t xml:space="preserve"> – uradno prečiščeno besedilo, </w:t>
      </w:r>
      <w:hyperlink r:id="rId8" w:tgtFrame="_blank" w:tooltip="Zakon o dopolnitvi Zakona o lokalni samoupravi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76/08</w:t>
        </w:r>
      </w:hyperlink>
      <w:r w:rsidRPr="00165551">
        <w:rPr>
          <w:rFonts w:asciiTheme="minorHAnsi" w:hAnsiTheme="minorHAnsi" w:cstheme="minorHAnsi"/>
        </w:rPr>
        <w:t xml:space="preserve">, </w:t>
      </w:r>
      <w:hyperlink r:id="rId9" w:tgtFrame="_blank" w:tooltip="Zakon o spremembah in dopolnitvah Zakona o lokalni samoupravi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79/09</w:t>
        </w:r>
      </w:hyperlink>
      <w:r w:rsidRPr="00165551">
        <w:rPr>
          <w:rFonts w:asciiTheme="minorHAnsi" w:hAnsiTheme="minorHAnsi" w:cstheme="minorHAnsi"/>
        </w:rPr>
        <w:t xml:space="preserve">, </w:t>
      </w:r>
      <w:hyperlink r:id="rId10" w:tgtFrame="_blank" w:tooltip="Zakon o spremembah in dopolnitvah Zakona o lokalni samoupravi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51/10</w:t>
        </w:r>
      </w:hyperlink>
      <w:r w:rsidRPr="00165551">
        <w:rPr>
          <w:rFonts w:asciiTheme="minorHAnsi" w:hAnsiTheme="minorHAnsi" w:cstheme="minorHAnsi"/>
        </w:rPr>
        <w:t xml:space="preserve">, </w:t>
      </w:r>
      <w:hyperlink r:id="rId11" w:tgtFrame="_blank" w:tooltip="Zakon za uravnoteženje javnih financ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40/12</w:t>
        </w:r>
      </w:hyperlink>
      <w:r w:rsidRPr="00165551">
        <w:rPr>
          <w:rFonts w:asciiTheme="minorHAnsi" w:hAnsiTheme="minorHAnsi" w:cstheme="minorHAnsi"/>
        </w:rPr>
        <w:t xml:space="preserve"> – ZUJF, </w:t>
      </w:r>
      <w:hyperlink r:id="rId12" w:tgtFrame="_blank" w:tooltip="Zakon o ukrepih za uravnoteženje javnih financ občin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14/15</w:t>
        </w:r>
      </w:hyperlink>
      <w:r w:rsidRPr="00165551">
        <w:rPr>
          <w:rFonts w:asciiTheme="minorHAnsi" w:hAnsiTheme="minorHAnsi" w:cstheme="minorHAnsi"/>
        </w:rPr>
        <w:t xml:space="preserve"> – ZUUJFO, </w:t>
      </w:r>
      <w:hyperlink r:id="rId13" w:tgtFrame="_blank" w:tooltip="Zakon o stvarnem premoženju države in samoupravnih lokalnih skupnosti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11/18</w:t>
        </w:r>
      </w:hyperlink>
      <w:r w:rsidRPr="00165551">
        <w:rPr>
          <w:rFonts w:asciiTheme="minorHAnsi" w:hAnsiTheme="minorHAnsi" w:cstheme="minorHAnsi"/>
        </w:rPr>
        <w:t xml:space="preserve"> – ZSPDSLS-1, </w:t>
      </w:r>
      <w:hyperlink r:id="rId14" w:tgtFrame="_blank" w:tooltip="Zakon o spremembah in dopolnitvah Zakona o lokalni samoupravi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30/18</w:t>
        </w:r>
      </w:hyperlink>
      <w:r w:rsidRPr="00165551">
        <w:rPr>
          <w:rFonts w:asciiTheme="minorHAnsi" w:hAnsiTheme="minorHAnsi" w:cstheme="minorHAnsi"/>
        </w:rPr>
        <w:t xml:space="preserve">, </w:t>
      </w:r>
      <w:hyperlink r:id="rId15" w:tgtFrame="_blank" w:tooltip="Zakon o spremembah in dopolnitvah Zakona o interventnih ukrepih za zajezitev epidemije COVID-19 in omilitev njenih posledic za državljane in gospodarstvo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61/20</w:t>
        </w:r>
      </w:hyperlink>
      <w:r w:rsidRPr="00165551">
        <w:rPr>
          <w:rFonts w:asciiTheme="minorHAnsi" w:hAnsiTheme="minorHAnsi" w:cstheme="minorHAnsi"/>
        </w:rPr>
        <w:t xml:space="preserve"> – ZIUZEOP-A, </w:t>
      </w:r>
      <w:hyperlink r:id="rId16" w:tgtFrame="_blank" w:tooltip="Zakon o interventnih ukrepih za omilitev in odpravo posledic epidemije COVID-19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80/20</w:t>
        </w:r>
      </w:hyperlink>
      <w:r w:rsidRPr="00165551">
        <w:rPr>
          <w:rFonts w:asciiTheme="minorHAnsi" w:hAnsiTheme="minorHAnsi" w:cstheme="minorHAnsi"/>
        </w:rPr>
        <w:t xml:space="preserve"> – ZIUOOPE, </w:t>
      </w:r>
      <w:hyperlink r:id="rId17" w:tgtFrame="_blank" w:tooltip="Odločba o ugotovitvi, da prvi odstavek 12. člena, 13. in 13.a člen ter 16. člen Zakona o lokalni samoupravi, v delu, v katerem določa kriterije za podelitev statusa mestne občine, niso v neskladju z Ustavo, da 14.b in 16. člen Zakona o lokalni samoupravi v del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62/24</w:t>
        </w:r>
      </w:hyperlink>
      <w:r w:rsidRPr="00165551">
        <w:rPr>
          <w:rFonts w:asciiTheme="minorHAnsi" w:hAnsiTheme="minorHAnsi" w:cstheme="minorHAnsi"/>
        </w:rPr>
        <w:t xml:space="preserve"> – </w:t>
      </w:r>
      <w:proofErr w:type="spellStart"/>
      <w:r w:rsidRPr="00165551">
        <w:rPr>
          <w:rFonts w:asciiTheme="minorHAnsi" w:hAnsiTheme="minorHAnsi" w:cstheme="minorHAnsi"/>
        </w:rPr>
        <w:t>odl</w:t>
      </w:r>
      <w:proofErr w:type="spellEnd"/>
      <w:r w:rsidRPr="00165551">
        <w:rPr>
          <w:rFonts w:asciiTheme="minorHAnsi" w:hAnsiTheme="minorHAnsi" w:cstheme="minorHAnsi"/>
        </w:rPr>
        <w:t>. US in </w:t>
      </w:r>
      <w:hyperlink r:id="rId18" w:tgtFrame="_blank" w:tooltip="Zakon o spremembah in dopolnitvah Zakona o lokalnih volitvah (ZLV-K)" w:history="1">
        <w:r w:rsidRPr="00165551">
          <w:rPr>
            <w:rStyle w:val="Hiperpovezava"/>
            <w:rFonts w:asciiTheme="minorHAnsi" w:hAnsiTheme="minorHAnsi" w:cstheme="minorHAnsi"/>
            <w:color w:val="auto"/>
            <w:u w:val="none"/>
          </w:rPr>
          <w:t>102/24</w:t>
        </w:r>
      </w:hyperlink>
      <w:r w:rsidRPr="00165551">
        <w:rPr>
          <w:rFonts w:asciiTheme="minorHAnsi" w:hAnsiTheme="minorHAnsi" w:cstheme="minorHAnsi"/>
        </w:rPr>
        <w:t> – ZLV-K),</w:t>
      </w:r>
    </w:p>
    <w:p w14:paraId="3B06D2B7" w14:textId="77777777" w:rsidR="00C47FB6" w:rsidRPr="00165551" w:rsidRDefault="00C47FB6" w:rsidP="00C47FB6">
      <w:pPr>
        <w:jc w:val="both"/>
        <w:rPr>
          <w:rFonts w:asciiTheme="minorHAnsi" w:hAnsiTheme="minorHAnsi" w:cstheme="minorHAnsi"/>
          <w:bCs/>
        </w:rPr>
      </w:pPr>
      <w:r w:rsidRPr="00165551">
        <w:rPr>
          <w:rFonts w:asciiTheme="minorHAnsi" w:hAnsiTheme="minorHAnsi" w:cstheme="minorHAnsi"/>
          <w:bCs/>
        </w:rPr>
        <w:t>Zakon o oskrbi s pitno vodo ter odvajanju in čiščenju komunalne odpadne vode (Uradni list RS, št. </w:t>
      </w:r>
      <w:hyperlink r:id="rId19" w:tgtFrame="_blank" w:tooltip="Zakon o oskrbi s pitno vodo ter odvajanju in čiščenju komunalne odpadne vode (ZOPVOOV)" w:history="1">
        <w:r w:rsidRPr="00165551">
          <w:rPr>
            <w:rStyle w:val="Hiperpovezava"/>
            <w:rFonts w:asciiTheme="minorHAnsi" w:hAnsiTheme="minorHAnsi" w:cstheme="minorHAnsi"/>
            <w:bCs/>
            <w:color w:val="auto"/>
            <w:u w:val="none"/>
          </w:rPr>
          <w:t>21/25</w:t>
        </w:r>
      </w:hyperlink>
      <w:r w:rsidRPr="00165551">
        <w:rPr>
          <w:rFonts w:asciiTheme="minorHAnsi" w:hAnsiTheme="minorHAnsi" w:cstheme="minorHAnsi"/>
        </w:rPr>
        <w:t>; ZOPVOOV</w:t>
      </w:r>
      <w:r w:rsidRPr="00165551">
        <w:rPr>
          <w:rFonts w:asciiTheme="minorHAnsi" w:hAnsiTheme="minorHAnsi" w:cstheme="minorHAnsi"/>
          <w:bCs/>
        </w:rPr>
        <w:t xml:space="preserve">) </w:t>
      </w:r>
    </w:p>
    <w:p w14:paraId="0FCE7E1D" w14:textId="77777777" w:rsidR="00C47FB6" w:rsidRPr="00165551" w:rsidRDefault="00C47FB6" w:rsidP="00C47FB6">
      <w:pPr>
        <w:jc w:val="both"/>
        <w:rPr>
          <w:rFonts w:asciiTheme="minorHAnsi" w:hAnsiTheme="minorHAnsi" w:cstheme="minorHAnsi"/>
          <w:bCs/>
        </w:rPr>
      </w:pPr>
      <w:r w:rsidRPr="00165551">
        <w:rPr>
          <w:rFonts w:asciiTheme="minorHAnsi" w:hAnsiTheme="minorHAnsi" w:cstheme="minorHAnsi"/>
          <w:bCs/>
        </w:rPr>
        <w:t>Zakon o gospodarskih javnih službah (Uradni list RS, št. 32/93, 30/98 – ZZLPPO, 127/06 – ZJZP, 38/10 – ZUKN in 57/11 – ORZGJS40; ZGJS)</w:t>
      </w:r>
    </w:p>
    <w:p w14:paraId="7FC8EAE2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</w:p>
    <w:p w14:paraId="2DB33874" w14:textId="77777777" w:rsidR="00165551" w:rsidRPr="00165551" w:rsidRDefault="00165551" w:rsidP="00C47FB6">
      <w:pPr>
        <w:rPr>
          <w:rFonts w:asciiTheme="minorHAnsi" w:hAnsiTheme="minorHAnsi" w:cstheme="minorHAnsi"/>
          <w:b/>
        </w:rPr>
      </w:pPr>
    </w:p>
    <w:p w14:paraId="59E7E3D3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Obrazložitev</w:t>
      </w:r>
    </w:p>
    <w:p w14:paraId="37C7BAF2" w14:textId="13992393" w:rsidR="00257626" w:rsidRDefault="00257626" w:rsidP="00D71CDE">
      <w:pPr>
        <w:jc w:val="both"/>
        <w:rPr>
          <w:rFonts w:asciiTheme="minorHAnsi" w:hAnsiTheme="minorHAnsi" w:cstheme="minorHAnsi"/>
          <w:bCs/>
        </w:rPr>
      </w:pPr>
      <w:r w:rsidRPr="00257626">
        <w:rPr>
          <w:rFonts w:asciiTheme="minorHAnsi" w:hAnsiTheme="minorHAnsi" w:cstheme="minorHAnsi"/>
          <w:bCs/>
        </w:rPr>
        <w:t>Odlok je koncesijski akt, s katerim se zaradi zagotovitve sodelovanje pri izvajanju storitev javne službe določijo predmet in pogoji za podelitev koncesije (sklenitev koncesijske pogodbe in pogodbe o sodelovanju za izvajanje javne službe) ter ureja vprašanja v zvezi z izvajanjem podeljene koncesije.</w:t>
      </w:r>
    </w:p>
    <w:p w14:paraId="30A911D0" w14:textId="1F7F5261" w:rsidR="00257626" w:rsidRPr="00257626" w:rsidRDefault="00257626" w:rsidP="00D71C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Izvajanje javne službe oskrbe s pitno vodo in javne službe odvajanje komunalne odpadne vode v občini zaradi uresničitve skupnih ciljev zagotavljanja storitev javne službe z zaokrožitvijo, enotnostjo in optimalno izkoriščenostjo sistemov, doseganja skupnih ciljev, ter znižanja stroškov storitev za uporabnike, </w:t>
      </w:r>
      <w:r w:rsidR="00D130D3">
        <w:rPr>
          <w:rFonts w:asciiTheme="minorHAnsi" w:hAnsiTheme="minorHAnsi" w:cstheme="minorHAnsi"/>
          <w:bCs/>
        </w:rPr>
        <w:t xml:space="preserve">se z odlokom </w:t>
      </w:r>
      <w:r>
        <w:rPr>
          <w:rFonts w:asciiTheme="minorHAnsi" w:hAnsiTheme="minorHAnsi" w:cstheme="minorHAnsi"/>
          <w:bCs/>
        </w:rPr>
        <w:t>zagotavlja s horizo</w:t>
      </w:r>
      <w:r w:rsidR="00D130D3">
        <w:rPr>
          <w:rFonts w:asciiTheme="minorHAnsi" w:hAnsiTheme="minorHAnsi" w:cstheme="minorHAnsi"/>
          <w:bCs/>
        </w:rPr>
        <w:t>n</w:t>
      </w:r>
      <w:r>
        <w:rPr>
          <w:rFonts w:asciiTheme="minorHAnsi" w:hAnsiTheme="minorHAnsi" w:cstheme="minorHAnsi"/>
          <w:bCs/>
        </w:rPr>
        <w:t xml:space="preserve">talnim sodelovanjem občine in koncesionarja (JP Vodovod Kanalizacija Snaga </w:t>
      </w:r>
      <w:proofErr w:type="spellStart"/>
      <w:r>
        <w:rPr>
          <w:rFonts w:asciiTheme="minorHAnsi" w:hAnsiTheme="minorHAnsi" w:cstheme="minorHAnsi"/>
          <w:bCs/>
        </w:rPr>
        <w:t>d.o.o</w:t>
      </w:r>
      <w:proofErr w:type="spellEnd"/>
      <w:r>
        <w:rPr>
          <w:rFonts w:asciiTheme="minorHAnsi" w:hAnsiTheme="minorHAnsi" w:cstheme="minorHAnsi"/>
          <w:bCs/>
        </w:rPr>
        <w:t>.)</w:t>
      </w:r>
      <w:r w:rsidR="00D130D3">
        <w:rPr>
          <w:rFonts w:asciiTheme="minorHAnsi" w:hAnsiTheme="minorHAnsi" w:cstheme="minorHAnsi"/>
          <w:bCs/>
        </w:rPr>
        <w:t>. Doba trajanje koncesije je opredeljena na 20 let.</w:t>
      </w:r>
    </w:p>
    <w:p w14:paraId="5105FF15" w14:textId="4E36BEF8" w:rsidR="00D71CDE" w:rsidRPr="003933C3" w:rsidRDefault="003933C3" w:rsidP="00C47FB6">
      <w:pPr>
        <w:rPr>
          <w:rFonts w:asciiTheme="minorHAnsi" w:hAnsiTheme="minorHAnsi" w:cstheme="minorHAnsi"/>
          <w:bCs/>
        </w:rPr>
      </w:pPr>
      <w:r w:rsidRPr="003933C3">
        <w:rPr>
          <w:rFonts w:asciiTheme="minorHAnsi" w:hAnsiTheme="minorHAnsi" w:cstheme="minorHAnsi"/>
          <w:bCs/>
        </w:rPr>
        <w:t xml:space="preserve">Odlok je bil poslan v pregled </w:t>
      </w:r>
      <w:r>
        <w:rPr>
          <w:rFonts w:asciiTheme="minorHAnsi" w:hAnsiTheme="minorHAnsi" w:cstheme="minorHAnsi"/>
          <w:bCs/>
        </w:rPr>
        <w:t>na</w:t>
      </w:r>
      <w:r w:rsidRPr="003933C3">
        <w:rPr>
          <w:rFonts w:asciiTheme="minorHAnsi" w:hAnsiTheme="minorHAnsi" w:cstheme="minorHAnsi"/>
          <w:bCs/>
        </w:rPr>
        <w:t xml:space="preserve"> JP Vodovod Kanalizacija Snaga </w:t>
      </w:r>
      <w:proofErr w:type="spellStart"/>
      <w:r w:rsidRPr="003933C3">
        <w:rPr>
          <w:rFonts w:asciiTheme="minorHAnsi" w:hAnsiTheme="minorHAnsi" w:cstheme="minorHAnsi"/>
          <w:bCs/>
        </w:rPr>
        <w:t>d.o.o</w:t>
      </w:r>
      <w:proofErr w:type="spellEnd"/>
      <w:r w:rsidRPr="003933C3">
        <w:rPr>
          <w:rFonts w:asciiTheme="minorHAnsi" w:hAnsiTheme="minorHAnsi" w:cstheme="minorHAnsi"/>
          <w:bCs/>
        </w:rPr>
        <w:t xml:space="preserve">.. </w:t>
      </w:r>
    </w:p>
    <w:p w14:paraId="6480E30E" w14:textId="77777777" w:rsidR="00165551" w:rsidRDefault="00165551" w:rsidP="00C47FB6">
      <w:pPr>
        <w:rPr>
          <w:rFonts w:asciiTheme="minorHAnsi" w:hAnsiTheme="minorHAnsi" w:cstheme="minorHAnsi"/>
          <w:b/>
        </w:rPr>
      </w:pPr>
    </w:p>
    <w:p w14:paraId="576FF2F8" w14:textId="77777777" w:rsidR="00AF24CF" w:rsidRPr="00165551" w:rsidRDefault="00AF24CF" w:rsidP="00C47FB6">
      <w:pPr>
        <w:rPr>
          <w:rFonts w:asciiTheme="minorHAnsi" w:hAnsiTheme="minorHAnsi" w:cstheme="minorHAnsi"/>
          <w:b/>
        </w:rPr>
      </w:pPr>
    </w:p>
    <w:p w14:paraId="3ECB1A6F" w14:textId="2CBFB16A" w:rsidR="00C47FB6" w:rsidRPr="00AF24CF" w:rsidRDefault="00C47FB6" w:rsidP="00C47FB6">
      <w:pPr>
        <w:rPr>
          <w:rFonts w:asciiTheme="minorHAnsi" w:hAnsiTheme="minorHAnsi" w:cstheme="minorHAnsi"/>
          <w:b/>
        </w:rPr>
      </w:pPr>
      <w:r w:rsidRPr="00AF24CF">
        <w:rPr>
          <w:rFonts w:asciiTheme="minorHAnsi" w:hAnsiTheme="minorHAnsi" w:cstheme="minorHAnsi"/>
          <w:b/>
        </w:rPr>
        <w:t>Finančne posledice:</w:t>
      </w:r>
    </w:p>
    <w:p w14:paraId="7CCBDC8E" w14:textId="751CE45D" w:rsidR="00C47FB6" w:rsidRPr="00165551" w:rsidRDefault="00AF24CF" w:rsidP="00C47FB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 8. členu osnutka odloka je opredeljeno, da se javna služba financira s ceno storitve javne službe, iz proračuna občine in iz drugih virov. V odloku je opredeljeno, da koncesionar ne plačuje koncesijske dajatve.</w:t>
      </w:r>
    </w:p>
    <w:p w14:paraId="33D91CF0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</w:p>
    <w:p w14:paraId="1AD11B88" w14:textId="77777777" w:rsidR="00165551" w:rsidRDefault="00165551" w:rsidP="00C47FB6">
      <w:pPr>
        <w:rPr>
          <w:rFonts w:asciiTheme="minorHAnsi" w:hAnsiTheme="minorHAnsi" w:cstheme="minorHAnsi"/>
          <w:b/>
        </w:rPr>
      </w:pPr>
    </w:p>
    <w:p w14:paraId="1FB17974" w14:textId="77777777" w:rsidR="00AF24CF" w:rsidRDefault="00AF24CF" w:rsidP="00C47FB6">
      <w:pPr>
        <w:rPr>
          <w:rFonts w:asciiTheme="minorHAnsi" w:hAnsiTheme="minorHAnsi" w:cstheme="minorHAnsi"/>
          <w:b/>
        </w:rPr>
      </w:pPr>
    </w:p>
    <w:p w14:paraId="201030B4" w14:textId="77777777" w:rsidR="00AF24CF" w:rsidRPr="00165551" w:rsidRDefault="00AF24CF" w:rsidP="00C47FB6">
      <w:pPr>
        <w:rPr>
          <w:rFonts w:asciiTheme="minorHAnsi" w:hAnsiTheme="minorHAnsi" w:cstheme="minorHAnsi"/>
          <w:b/>
        </w:rPr>
      </w:pPr>
    </w:p>
    <w:p w14:paraId="2B37E5A7" w14:textId="3F938E91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lastRenderedPageBreak/>
        <w:t xml:space="preserve">Predlog sklepa: </w:t>
      </w:r>
    </w:p>
    <w:p w14:paraId="23F1FE5F" w14:textId="77777777" w:rsidR="003933C3" w:rsidRDefault="00C47FB6" w:rsidP="00165551">
      <w:pPr>
        <w:jc w:val="both"/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 xml:space="preserve">Občinski svet </w:t>
      </w:r>
      <w:r w:rsidR="003933C3">
        <w:rPr>
          <w:rFonts w:asciiTheme="minorHAnsi" w:hAnsiTheme="minorHAnsi" w:cstheme="minorHAnsi"/>
        </w:rPr>
        <w:t>potrjuje osnutek Odloka o obliki izvajanja javnih služb oskrbe s pitno vodo in odvajanja odpadne vode v Občini Ig.</w:t>
      </w:r>
    </w:p>
    <w:p w14:paraId="2000547C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47B5E579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2831374A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Pripravili:</w:t>
      </w:r>
    </w:p>
    <w:p w14:paraId="0322CDAE" w14:textId="77777777" w:rsidR="00C47FB6" w:rsidRPr="00165551" w:rsidRDefault="00C47FB6" w:rsidP="00C47FB6">
      <w:pPr>
        <w:rPr>
          <w:rFonts w:asciiTheme="minorHAnsi" w:hAnsiTheme="minorHAnsi" w:cstheme="minorHAnsi"/>
          <w:bCs/>
        </w:rPr>
      </w:pPr>
      <w:r w:rsidRPr="00165551">
        <w:rPr>
          <w:rFonts w:asciiTheme="minorHAnsi" w:hAnsiTheme="minorHAnsi" w:cstheme="minorHAnsi"/>
          <w:bCs/>
        </w:rPr>
        <w:t xml:space="preserve">Odvetniška pisarna </w:t>
      </w:r>
      <w:proofErr w:type="spellStart"/>
      <w:r w:rsidRPr="00165551">
        <w:rPr>
          <w:rFonts w:asciiTheme="minorHAnsi" w:hAnsiTheme="minorHAnsi" w:cstheme="minorHAnsi"/>
          <w:bCs/>
        </w:rPr>
        <w:t>Mužina</w:t>
      </w:r>
      <w:proofErr w:type="spellEnd"/>
      <w:r w:rsidRPr="00165551">
        <w:rPr>
          <w:rFonts w:asciiTheme="minorHAnsi" w:hAnsiTheme="minorHAnsi" w:cstheme="minorHAnsi"/>
          <w:bCs/>
        </w:rPr>
        <w:t xml:space="preserve">, Žvipelj in partnerji </w:t>
      </w:r>
      <w:proofErr w:type="spellStart"/>
      <w:r w:rsidRPr="00165551">
        <w:rPr>
          <w:rFonts w:asciiTheme="minorHAnsi" w:hAnsiTheme="minorHAnsi" w:cstheme="minorHAnsi"/>
          <w:bCs/>
        </w:rPr>
        <w:t>d.o.o</w:t>
      </w:r>
      <w:proofErr w:type="spellEnd"/>
      <w:r w:rsidRPr="00165551">
        <w:rPr>
          <w:rFonts w:asciiTheme="minorHAnsi" w:hAnsiTheme="minorHAnsi" w:cstheme="minorHAnsi"/>
          <w:bCs/>
        </w:rPr>
        <w:t>.</w:t>
      </w:r>
    </w:p>
    <w:p w14:paraId="69393DBD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 xml:space="preserve">Katja Ivanuš, vodja režijskega obrata           </w:t>
      </w:r>
    </w:p>
    <w:p w14:paraId="09CF4D11" w14:textId="3347132A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 xml:space="preserve">                                                               </w:t>
      </w:r>
    </w:p>
    <w:p w14:paraId="080C8E82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45A5DBD4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70CC3A4C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  <w:t xml:space="preserve">  Zlatko Usenik </w:t>
      </w:r>
    </w:p>
    <w:p w14:paraId="65E56D7E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  <w:t xml:space="preserve">       ŽUPAN</w:t>
      </w:r>
    </w:p>
    <w:p w14:paraId="2DA66C97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64A0B352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642A4760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54440122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3989C6BF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3F20B19F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2CB329A7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088C4683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409F4779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590935BC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4E5E6537" w14:textId="165DCEAB" w:rsidR="006F42F0" w:rsidRPr="00165551" w:rsidRDefault="006F42F0" w:rsidP="006F42F0">
      <w:pPr>
        <w:tabs>
          <w:tab w:val="left" w:pos="2165"/>
        </w:tabs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ab/>
      </w:r>
    </w:p>
    <w:p w14:paraId="287996C2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24DBB644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4D271651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003FE18C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2D15FA75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19EB0F07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1044C070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1CF7686A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33F1793C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01B28B84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2527C68C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3DDF4F62" w14:textId="77777777" w:rsidR="00487BA2" w:rsidRPr="00165551" w:rsidRDefault="00487BA2" w:rsidP="00487BA2">
      <w:pPr>
        <w:rPr>
          <w:rFonts w:asciiTheme="minorHAnsi" w:hAnsiTheme="minorHAnsi" w:cstheme="minorHAnsi"/>
        </w:rPr>
      </w:pPr>
    </w:p>
    <w:p w14:paraId="6C398DF1" w14:textId="77777777" w:rsidR="00487BA2" w:rsidRPr="00C47FB6" w:rsidRDefault="00487BA2" w:rsidP="00487BA2">
      <w:pPr>
        <w:rPr>
          <w:rFonts w:asciiTheme="minorHAnsi" w:hAnsiTheme="minorHAnsi" w:cstheme="minorHAnsi"/>
          <w:sz w:val="22"/>
          <w:szCs w:val="22"/>
        </w:rPr>
      </w:pPr>
    </w:p>
    <w:p w14:paraId="6B36EE4B" w14:textId="77777777" w:rsidR="00487BA2" w:rsidRPr="00C47FB6" w:rsidRDefault="00487BA2" w:rsidP="00487BA2">
      <w:pPr>
        <w:rPr>
          <w:rFonts w:asciiTheme="minorHAnsi" w:hAnsiTheme="minorHAnsi" w:cstheme="minorHAnsi"/>
          <w:sz w:val="22"/>
          <w:szCs w:val="22"/>
        </w:rPr>
      </w:pPr>
    </w:p>
    <w:p w14:paraId="5A32D020" w14:textId="77777777" w:rsidR="00487BA2" w:rsidRPr="00C47FB6" w:rsidRDefault="00487BA2" w:rsidP="00487BA2">
      <w:pPr>
        <w:rPr>
          <w:rFonts w:asciiTheme="minorHAnsi" w:hAnsiTheme="minorHAnsi" w:cstheme="minorHAnsi"/>
          <w:sz w:val="22"/>
          <w:szCs w:val="22"/>
        </w:rPr>
      </w:pPr>
    </w:p>
    <w:p w14:paraId="1774A5A2" w14:textId="77777777" w:rsidR="00487BA2" w:rsidRPr="00C47FB6" w:rsidRDefault="00487BA2" w:rsidP="00487BA2">
      <w:pPr>
        <w:rPr>
          <w:rFonts w:asciiTheme="minorHAnsi" w:hAnsiTheme="minorHAnsi" w:cstheme="minorHAnsi"/>
          <w:sz w:val="22"/>
          <w:szCs w:val="22"/>
        </w:rPr>
      </w:pPr>
    </w:p>
    <w:p w14:paraId="1B0A44A9" w14:textId="77777777" w:rsidR="00487BA2" w:rsidRPr="00C47FB6" w:rsidRDefault="00487BA2" w:rsidP="00487BA2">
      <w:pPr>
        <w:rPr>
          <w:rFonts w:asciiTheme="minorHAnsi" w:hAnsiTheme="minorHAnsi" w:cstheme="minorHAnsi"/>
          <w:sz w:val="22"/>
          <w:szCs w:val="22"/>
        </w:rPr>
      </w:pPr>
    </w:p>
    <w:p w14:paraId="29EBFA40" w14:textId="77777777" w:rsidR="00487BA2" w:rsidRPr="00C47FB6" w:rsidRDefault="00487BA2" w:rsidP="00487BA2">
      <w:pPr>
        <w:rPr>
          <w:rFonts w:asciiTheme="minorHAnsi" w:hAnsiTheme="minorHAnsi" w:cstheme="minorHAnsi"/>
          <w:sz w:val="22"/>
          <w:szCs w:val="22"/>
        </w:rPr>
      </w:pPr>
    </w:p>
    <w:sectPr w:rsidR="00487BA2" w:rsidRPr="00C47FB6" w:rsidSect="00487BA2">
      <w:headerReference w:type="default" r:id="rId20"/>
      <w:headerReference w:type="first" r:id="rId21"/>
      <w:footerReference w:type="first" r:id="rId22"/>
      <w:pgSz w:w="11906" w:h="16838" w:code="9"/>
      <w:pgMar w:top="1985" w:right="1134" w:bottom="1418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7E23" w14:textId="77777777" w:rsidR="003C3AF6" w:rsidRDefault="003C3AF6">
      <w:r>
        <w:separator/>
      </w:r>
    </w:p>
  </w:endnote>
  <w:endnote w:type="continuationSeparator" w:id="0">
    <w:p w14:paraId="09D3C77B" w14:textId="77777777" w:rsidR="003C3AF6" w:rsidRDefault="003C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B277" w14:textId="7FD31B02" w:rsidR="00D87DD7" w:rsidRPr="00487BA2" w:rsidRDefault="00487BA2">
    <w:pPr>
      <w:pStyle w:val="Noga"/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96614E" wp14:editId="32A87D75">
              <wp:simplePos x="0" y="0"/>
              <wp:positionH relativeFrom="margin">
                <wp:posOffset>-170180</wp:posOffset>
              </wp:positionH>
              <wp:positionV relativeFrom="paragraph">
                <wp:posOffset>3810</wp:posOffset>
              </wp:positionV>
              <wp:extent cx="6491605" cy="698500"/>
              <wp:effectExtent l="0" t="0" r="4445" b="6350"/>
              <wp:wrapSquare wrapText="bothSides"/>
              <wp:docPr id="2044974049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1605" cy="698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C7278" w14:textId="5FED9719" w:rsidR="00487BA2" w:rsidRDefault="00487BA2" w:rsidP="009B7BD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DB95EE1" wp14:editId="2B61BF1D">
                                <wp:extent cx="6040120" cy="5080"/>
                                <wp:effectExtent l="0" t="0" r="0" b="0"/>
                                <wp:docPr id="1527789396" name="Slika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40120" cy="5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1B5DD3D" w14:textId="77777777" w:rsidR="00487BA2" w:rsidRDefault="00487BA2" w:rsidP="00487BA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6C40F843" w14:textId="5881AC25" w:rsidR="009B7BDF" w:rsidRPr="004A2A04" w:rsidRDefault="00487BA2" w:rsidP="00487BA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ID za DDV: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47731206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  I  Matična številka: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5874769000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  I  Transakcijski račun: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SI56 0123 7010 0000 320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6614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3.4pt;margin-top:.3pt;width:511.15pt;height: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" stroked="f">
              <v:textbox>
                <w:txbxContent>
                  <w:p w14:paraId="5F0C7278" w14:textId="5FED9719" w:rsidR="00487BA2" w:rsidRDefault="00487BA2" w:rsidP="009B7BDF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DB95EE1" wp14:editId="2B61BF1D">
                          <wp:extent cx="6040120" cy="5080"/>
                          <wp:effectExtent l="0" t="0" r="0" b="0"/>
                          <wp:docPr id="1527789396" name="Slika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40120" cy="5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1B5DD3D" w14:textId="77777777" w:rsidR="00487BA2" w:rsidRDefault="00487BA2" w:rsidP="00487BA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</w:p>
                  <w:p w14:paraId="6C40F843" w14:textId="5881AC25" w:rsidR="009B7BDF" w:rsidRPr="004A2A04" w:rsidRDefault="00487BA2" w:rsidP="00487BA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ID za DDV: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47731206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  I  Matična številka: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5874769000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  I  Transakcijski račun: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SI56 0123 7010 0000 320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BB375" w14:textId="77777777" w:rsidR="003C3AF6" w:rsidRDefault="003C3AF6">
      <w:r>
        <w:separator/>
      </w:r>
    </w:p>
  </w:footnote>
  <w:footnote w:type="continuationSeparator" w:id="0">
    <w:p w14:paraId="2AB6989E" w14:textId="77777777" w:rsidR="003C3AF6" w:rsidRDefault="003C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AB3A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BBB2" w14:textId="7EBF49CE" w:rsidR="005214C4" w:rsidRPr="00487BA2" w:rsidRDefault="00686B5E" w:rsidP="005214C4">
    <w:pPr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6990" distL="114300" distR="114300" simplePos="0" relativeHeight="251662336" behindDoc="0" locked="0" layoutInCell="1" allowOverlap="1" wp14:anchorId="6A13C442" wp14:editId="2F4064DC">
              <wp:simplePos x="0" y="0"/>
              <wp:positionH relativeFrom="column">
                <wp:posOffset>2635250</wp:posOffset>
              </wp:positionH>
              <wp:positionV relativeFrom="paragraph">
                <wp:posOffset>138430</wp:posOffset>
              </wp:positionV>
              <wp:extent cx="1846580" cy="798830"/>
              <wp:effectExtent l="0" t="0" r="0" b="1270"/>
              <wp:wrapSquare wrapText="bothSides"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580" cy="798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98C43" w14:textId="74A7F942" w:rsidR="00430257" w:rsidRPr="00487BA2" w:rsidRDefault="0043025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Telefon: 01 2802 300</w:t>
                          </w:r>
                        </w:p>
                        <w:p w14:paraId="38B912E5" w14:textId="0045E614" w:rsidR="00430257" w:rsidRPr="00487BA2" w:rsidRDefault="0043025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E-pošta: info@obcina-ig.si</w:t>
                          </w:r>
                        </w:p>
                        <w:p w14:paraId="52D53B86" w14:textId="4DCF9741" w:rsidR="004A2A04" w:rsidRPr="00487BA2" w:rsidRDefault="004A2A04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www.obcina-ig.si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13C442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207.5pt;margin-top:10.9pt;width:145.4pt;height:62.9pt;z-index:251662336;visibility:visible;mso-wrap-style:square;mso-width-percent:0;mso-height-percent:0;mso-wrap-distance-left:9pt;mso-wrap-distance-top:3.6pt;mso-wrap-distance-right:9pt;mso-wrap-distance-bottom:3.7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" filled="f" stroked="f" strokeweight=".5pt">
              <v:textbox>
                <w:txbxContent>
                  <w:p w14:paraId="1F398C43" w14:textId="74A7F942" w:rsidR="00430257" w:rsidRPr="00487BA2" w:rsidRDefault="0043025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Telefon: 01 2802 300</w:t>
                    </w:r>
                  </w:p>
                  <w:p w14:paraId="38B912E5" w14:textId="0045E614" w:rsidR="00430257" w:rsidRPr="00487BA2" w:rsidRDefault="0043025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E-pošta: info@obcina-ig.si</w:t>
                    </w:r>
                  </w:p>
                  <w:p w14:paraId="52D53B86" w14:textId="4DCF9741" w:rsidR="004A2A04" w:rsidRPr="00487BA2" w:rsidRDefault="004A2A04">
                    <w:pP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www.obcina-ig.si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7BA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4025EC" wp14:editId="6490D15A">
              <wp:simplePos x="0" y="0"/>
              <wp:positionH relativeFrom="column">
                <wp:posOffset>2577271</wp:posOffset>
              </wp:positionH>
              <wp:positionV relativeFrom="paragraph">
                <wp:posOffset>167640</wp:posOffset>
              </wp:positionV>
              <wp:extent cx="0" cy="965200"/>
              <wp:effectExtent l="0" t="0" r="38100" b="25400"/>
              <wp:wrapNone/>
              <wp:docPr id="214161810" name="Raven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65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FBBD81" id="Raven povezovalnik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5pt,13.2pt" to="202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" strokecolor="black [3213]" strokeweight=".5pt">
              <v:stroke joinstyle="miter"/>
            </v:line>
          </w:pict>
        </mc:Fallback>
      </mc:AlternateContent>
    </w:r>
    <w:r w:rsidR="003C0A4B"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71755" distL="114300" distR="114300" simplePos="0" relativeHeight="251669504" behindDoc="0" locked="0" layoutInCell="1" allowOverlap="1" wp14:anchorId="02BF8E53" wp14:editId="66C4122F">
              <wp:simplePos x="0" y="0"/>
              <wp:positionH relativeFrom="column">
                <wp:posOffset>661035</wp:posOffset>
              </wp:positionH>
              <wp:positionV relativeFrom="paragraph">
                <wp:posOffset>-41275</wp:posOffset>
              </wp:positionV>
              <wp:extent cx="2084070" cy="976630"/>
              <wp:effectExtent l="0" t="0" r="0" b="0"/>
              <wp:wrapSquare wrapText="bothSides"/>
              <wp:docPr id="158778952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4070" cy="976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7515D" w14:textId="35BE81CF" w:rsidR="005D64F7" w:rsidRDefault="005D64F7" w:rsidP="005D64F7">
                          <w:pPr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430257">
                            <w:rPr>
                              <w:rFonts w:asciiTheme="minorHAnsi" w:hAnsiTheme="minorHAnsi" w:cstheme="minorHAnsi"/>
                              <w:b/>
                            </w:rPr>
                            <w:t>OBČINA IG</w:t>
                          </w:r>
                        </w:p>
                        <w:p w14:paraId="506B0DCB" w14:textId="0910B25A" w:rsidR="00305BFA" w:rsidRPr="00487BA2" w:rsidRDefault="009314F3" w:rsidP="005D64F7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Režijski obrat</w:t>
                          </w:r>
                        </w:p>
                        <w:p w14:paraId="581650FF" w14:textId="77777777" w:rsidR="00CE5E16" w:rsidRDefault="005D64F7" w:rsidP="003C0A4B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Govekarjeva cesta 6</w:t>
                          </w:r>
                        </w:p>
                        <w:p w14:paraId="530765FC" w14:textId="0008439B" w:rsidR="005D64F7" w:rsidRPr="00487BA2" w:rsidRDefault="005D64F7" w:rsidP="003C0A4B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1292 Ig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F8E53" id="_x0000_s1027" type="#_x0000_t202" style="position:absolute;margin-left:52.05pt;margin-top:-3.25pt;width:164.1pt;height:76.9pt;z-index:251669504;visibility:visible;mso-wrap-style:square;mso-width-percent:0;mso-height-percent:0;mso-wrap-distance-left:9pt;mso-wrap-distance-top:3.6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" filled="f" stroked="f" strokeweight=".5pt">
              <v:textbox>
                <w:txbxContent>
                  <w:p w14:paraId="1497515D" w14:textId="35BE81CF" w:rsidR="005D64F7" w:rsidRDefault="005D64F7" w:rsidP="005D64F7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430257">
                      <w:rPr>
                        <w:rFonts w:asciiTheme="minorHAnsi" w:hAnsiTheme="minorHAnsi" w:cstheme="minorHAnsi"/>
                        <w:b/>
                      </w:rPr>
                      <w:t>OBČINA IG</w:t>
                    </w:r>
                  </w:p>
                  <w:p w14:paraId="506B0DCB" w14:textId="0910B25A" w:rsidR="00305BFA" w:rsidRPr="00487BA2" w:rsidRDefault="009314F3" w:rsidP="005D64F7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Režijski obrat</w:t>
                    </w:r>
                  </w:p>
                  <w:p w14:paraId="581650FF" w14:textId="77777777" w:rsidR="00CE5E16" w:rsidRDefault="005D64F7" w:rsidP="003C0A4B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Govekarjeva cesta 6</w:t>
                    </w:r>
                  </w:p>
                  <w:p w14:paraId="530765FC" w14:textId="0008439B" w:rsidR="005D64F7" w:rsidRPr="00487BA2" w:rsidRDefault="005D64F7" w:rsidP="003C0A4B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1292 Ig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71230" w:rsidRPr="00487BA2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1" locked="0" layoutInCell="1" allowOverlap="1" wp14:anchorId="3EE79096" wp14:editId="58FA9D19">
          <wp:simplePos x="0" y="0"/>
          <wp:positionH relativeFrom="column">
            <wp:posOffset>-85090</wp:posOffset>
          </wp:positionH>
          <wp:positionV relativeFrom="paragraph">
            <wp:posOffset>204470</wp:posOffset>
          </wp:positionV>
          <wp:extent cx="590550" cy="687932"/>
          <wp:effectExtent l="0" t="0" r="0" b="0"/>
          <wp:wrapNone/>
          <wp:docPr id="1700388226" name="Slika 1700388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0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879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8981F" w14:textId="3BC854CC" w:rsidR="005214C4" w:rsidRPr="00487BA2" w:rsidRDefault="005214C4" w:rsidP="005214C4">
    <w:pPr>
      <w:pStyle w:val="Glava"/>
      <w:tabs>
        <w:tab w:val="clear" w:pos="4536"/>
        <w:tab w:val="clear" w:pos="9072"/>
        <w:tab w:val="left" w:pos="6096"/>
        <w:tab w:val="left" w:pos="6946"/>
        <w:tab w:val="right" w:pos="9356"/>
      </w:tabs>
      <w:ind w:left="1418" w:right="-286"/>
      <w:rPr>
        <w:rFonts w:asciiTheme="minorHAnsi" w:hAnsiTheme="minorHAnsi" w:cstheme="minorHAnsi"/>
        <w:b/>
      </w:rPr>
    </w:pPr>
  </w:p>
  <w:p w14:paraId="34300CCC" w14:textId="2E67831E" w:rsidR="005214C4" w:rsidRPr="00487BA2" w:rsidRDefault="005214C4" w:rsidP="005214C4">
    <w:pPr>
      <w:pStyle w:val="Glava"/>
      <w:tabs>
        <w:tab w:val="clear" w:pos="4536"/>
        <w:tab w:val="clear" w:pos="9072"/>
        <w:tab w:val="left" w:pos="6096"/>
        <w:tab w:val="left" w:pos="6804"/>
        <w:tab w:val="left" w:pos="6946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06F2B146" w14:textId="7BA0B733" w:rsidR="004A2A04" w:rsidRPr="00487BA2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  <w:r w:rsidRPr="00487BA2">
      <w:rPr>
        <w:rFonts w:asciiTheme="minorHAnsi" w:hAnsiTheme="minorHAnsi" w:cstheme="minorHAnsi"/>
        <w:sz w:val="22"/>
        <w:szCs w:val="22"/>
      </w:rPr>
      <w:t xml:space="preserve"> </w:t>
    </w:r>
  </w:p>
  <w:p w14:paraId="77589B77" w14:textId="1E590FF8" w:rsidR="005D64F7" w:rsidRPr="00487BA2" w:rsidRDefault="005D64F7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4B3A9BBA" w14:textId="5F772E2E" w:rsidR="005D64F7" w:rsidRPr="00487BA2" w:rsidRDefault="005D64F7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53B63835" w14:textId="74A61AE0" w:rsidR="005214C4" w:rsidRPr="00487BA2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DE133" wp14:editId="70B16D2A">
              <wp:simplePos x="0" y="0"/>
              <wp:positionH relativeFrom="column">
                <wp:posOffset>48564</wp:posOffset>
              </wp:positionH>
              <wp:positionV relativeFrom="paragraph">
                <wp:posOffset>93980</wp:posOffset>
              </wp:positionV>
              <wp:extent cx="6035040" cy="0"/>
              <wp:effectExtent l="0" t="0" r="0" b="0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BB913E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3.8pt;margin-top:7.4pt;width:47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76D5"/>
    <w:multiLevelType w:val="hybridMultilevel"/>
    <w:tmpl w:val="846ED9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323E3"/>
    <w:multiLevelType w:val="hybridMultilevel"/>
    <w:tmpl w:val="8884C9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3378C"/>
    <w:multiLevelType w:val="hybridMultilevel"/>
    <w:tmpl w:val="61EAA6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2E138E"/>
    <w:multiLevelType w:val="hybridMultilevel"/>
    <w:tmpl w:val="ADC032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B2349"/>
    <w:multiLevelType w:val="hybridMultilevel"/>
    <w:tmpl w:val="B810DD9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0A75"/>
    <w:multiLevelType w:val="hybridMultilevel"/>
    <w:tmpl w:val="05A87252"/>
    <w:lvl w:ilvl="0" w:tplc="D0D2C61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80130"/>
    <w:multiLevelType w:val="hybridMultilevel"/>
    <w:tmpl w:val="5F82915E"/>
    <w:lvl w:ilvl="0" w:tplc="6C8A86E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D747A"/>
    <w:multiLevelType w:val="hybridMultilevel"/>
    <w:tmpl w:val="D630766C"/>
    <w:lvl w:ilvl="0" w:tplc="FDB0EF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71BCF"/>
    <w:multiLevelType w:val="hybridMultilevel"/>
    <w:tmpl w:val="EB3C16CA"/>
    <w:lvl w:ilvl="0" w:tplc="AA8EB33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4750D67"/>
    <w:multiLevelType w:val="hybridMultilevel"/>
    <w:tmpl w:val="08AC27FC"/>
    <w:lvl w:ilvl="0" w:tplc="0F32463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1551832">
    <w:abstractNumId w:val="4"/>
  </w:num>
  <w:num w:numId="2" w16cid:durableId="1997950831">
    <w:abstractNumId w:val="9"/>
  </w:num>
  <w:num w:numId="3" w16cid:durableId="1904293406">
    <w:abstractNumId w:val="2"/>
  </w:num>
  <w:num w:numId="4" w16cid:durableId="307175046">
    <w:abstractNumId w:val="6"/>
  </w:num>
  <w:num w:numId="5" w16cid:durableId="1371805399">
    <w:abstractNumId w:val="7"/>
  </w:num>
  <w:num w:numId="6" w16cid:durableId="275672662">
    <w:abstractNumId w:val="0"/>
  </w:num>
  <w:num w:numId="7" w16cid:durableId="1378240330">
    <w:abstractNumId w:val="1"/>
  </w:num>
  <w:num w:numId="8" w16cid:durableId="707072832">
    <w:abstractNumId w:val="8"/>
  </w:num>
  <w:num w:numId="9" w16cid:durableId="904603384">
    <w:abstractNumId w:val="3"/>
  </w:num>
  <w:num w:numId="10" w16cid:durableId="13767384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5D"/>
    <w:rsid w:val="00004D5D"/>
    <w:rsid w:val="000616DD"/>
    <w:rsid w:val="000920DC"/>
    <w:rsid w:val="000972F5"/>
    <w:rsid w:val="000A274F"/>
    <w:rsid w:val="000A574B"/>
    <w:rsid w:val="000D1123"/>
    <w:rsid w:val="00120ECA"/>
    <w:rsid w:val="00165551"/>
    <w:rsid w:val="00251A3A"/>
    <w:rsid w:val="002570E6"/>
    <w:rsid w:val="00257626"/>
    <w:rsid w:val="00260CAA"/>
    <w:rsid w:val="002969D3"/>
    <w:rsid w:val="002B12E4"/>
    <w:rsid w:val="00305BFA"/>
    <w:rsid w:val="0037171B"/>
    <w:rsid w:val="0037737D"/>
    <w:rsid w:val="003933C3"/>
    <w:rsid w:val="003C0A4B"/>
    <w:rsid w:val="003C3AF6"/>
    <w:rsid w:val="003C47B7"/>
    <w:rsid w:val="0041507C"/>
    <w:rsid w:val="00430257"/>
    <w:rsid w:val="00486618"/>
    <w:rsid w:val="00487BA2"/>
    <w:rsid w:val="00496901"/>
    <w:rsid w:val="004A2A04"/>
    <w:rsid w:val="004D7B8B"/>
    <w:rsid w:val="004E42B5"/>
    <w:rsid w:val="005214C4"/>
    <w:rsid w:val="00591BCE"/>
    <w:rsid w:val="005C74A3"/>
    <w:rsid w:val="005D1A5F"/>
    <w:rsid w:val="005D64F7"/>
    <w:rsid w:val="006563C5"/>
    <w:rsid w:val="00686B5E"/>
    <w:rsid w:val="006B6975"/>
    <w:rsid w:val="006E6A05"/>
    <w:rsid w:val="006F42F0"/>
    <w:rsid w:val="00702A1B"/>
    <w:rsid w:val="00746676"/>
    <w:rsid w:val="00755B5A"/>
    <w:rsid w:val="007975FC"/>
    <w:rsid w:val="007D3D44"/>
    <w:rsid w:val="00801B1D"/>
    <w:rsid w:val="0081293D"/>
    <w:rsid w:val="00866C07"/>
    <w:rsid w:val="0087709F"/>
    <w:rsid w:val="0088518D"/>
    <w:rsid w:val="008A342E"/>
    <w:rsid w:val="008D505A"/>
    <w:rsid w:val="00914EB1"/>
    <w:rsid w:val="00915FC7"/>
    <w:rsid w:val="0092028F"/>
    <w:rsid w:val="00920A0A"/>
    <w:rsid w:val="009314F3"/>
    <w:rsid w:val="0095410F"/>
    <w:rsid w:val="009B7BDF"/>
    <w:rsid w:val="009D346C"/>
    <w:rsid w:val="009F1F52"/>
    <w:rsid w:val="00A0032B"/>
    <w:rsid w:val="00A02A71"/>
    <w:rsid w:val="00A32DD3"/>
    <w:rsid w:val="00AD1B28"/>
    <w:rsid w:val="00AF24CF"/>
    <w:rsid w:val="00B03F2F"/>
    <w:rsid w:val="00B141E1"/>
    <w:rsid w:val="00B27992"/>
    <w:rsid w:val="00B71230"/>
    <w:rsid w:val="00B721E8"/>
    <w:rsid w:val="00BC2A1B"/>
    <w:rsid w:val="00BD3710"/>
    <w:rsid w:val="00C47FB6"/>
    <w:rsid w:val="00C95A63"/>
    <w:rsid w:val="00CE5E16"/>
    <w:rsid w:val="00D130D3"/>
    <w:rsid w:val="00D71CDE"/>
    <w:rsid w:val="00D87DD7"/>
    <w:rsid w:val="00DA4556"/>
    <w:rsid w:val="00DB436F"/>
    <w:rsid w:val="00DB4763"/>
    <w:rsid w:val="00E1757A"/>
    <w:rsid w:val="00F83F1D"/>
    <w:rsid w:val="00FC7C15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32FFAF"/>
  <w15:chartTrackingRefBased/>
  <w15:docId w15:val="{B1D2B4C9-95FA-4D28-9FA8-AE7A7F5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954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Telobesedila">
    <w:name w:val="Body Text"/>
    <w:basedOn w:val="Navaden"/>
    <w:link w:val="TelobesedilaZnak"/>
    <w:rsid w:val="00004D5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04D5D"/>
    <w:rPr>
      <w:sz w:val="24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5214C4"/>
    <w:rPr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954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dstavekseznama">
    <w:name w:val="List Paragraph"/>
    <w:basedOn w:val="Navaden"/>
    <w:uiPriority w:val="34"/>
    <w:qFormat/>
    <w:rsid w:val="0095410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30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3347" TargetMode="External"/><Relationship Id="rId13" Type="http://schemas.openxmlformats.org/officeDocument/2006/relationships/hyperlink" Target="http://www.uradni-list.si/1/objava.jsp?sop=2018-01-0457" TargetMode="External"/><Relationship Id="rId18" Type="http://schemas.openxmlformats.org/officeDocument/2006/relationships/hyperlink" Target="https://www.uradni-list.si/glasilo-uradni-list-rs/vsebina/2024-01-3207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uradni-list.si/1/objava.jsp?sop=2007-01-4692" TargetMode="External"/><Relationship Id="rId12" Type="http://schemas.openxmlformats.org/officeDocument/2006/relationships/hyperlink" Target="http://www.uradni-list.si/1/objava.jsp?sop=2015-01-0505" TargetMode="External"/><Relationship Id="rId17" Type="http://schemas.openxmlformats.org/officeDocument/2006/relationships/hyperlink" Target="https://www.uradni-list.si/glasilo-uradni-list-rs/vsebina/2024-01-213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0-01-1195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170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0-01-090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10-01-2763" TargetMode="External"/><Relationship Id="rId19" Type="http://schemas.openxmlformats.org/officeDocument/2006/relationships/hyperlink" Target="https://www.uradni-list.si/glasilo-uradni-list-rs/vsebina/2025-01-07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9-01-3437" TargetMode="External"/><Relationship Id="rId14" Type="http://schemas.openxmlformats.org/officeDocument/2006/relationships/hyperlink" Target="http://www.uradni-list.si/1/objava.jsp?sop=2018-01-1356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300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subject/>
  <dc:creator>Zuhra Jovanovič</dc:creator>
  <cp:keywords/>
  <cp:lastModifiedBy>Katja Ivanuš</cp:lastModifiedBy>
  <cp:revision>5</cp:revision>
  <cp:lastPrinted>2025-10-07T11:44:00Z</cp:lastPrinted>
  <dcterms:created xsi:type="dcterms:W3CDTF">2025-10-07T13:17:00Z</dcterms:created>
  <dcterms:modified xsi:type="dcterms:W3CDTF">2025-10-08T08:44:00Z</dcterms:modified>
</cp:coreProperties>
</file>