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5B0D" w14:textId="4844500C" w:rsidR="00B10CD7" w:rsidRPr="006C7640" w:rsidRDefault="000A274F" w:rsidP="000A274F">
      <w:pPr>
        <w:rPr>
          <w:rFonts w:ascii="Arial" w:hAnsi="Arial" w:cs="Arial"/>
          <w:i/>
          <w:sz w:val="20"/>
          <w:szCs w:val="22"/>
        </w:rPr>
      </w:pPr>
      <w:r w:rsidRPr="006C7640">
        <w:rPr>
          <w:rFonts w:ascii="Arial" w:hAnsi="Arial" w:cs="Arial"/>
          <w:i/>
          <w:sz w:val="20"/>
          <w:szCs w:val="22"/>
        </w:rPr>
        <w:t>Številka:</w:t>
      </w:r>
      <w:r w:rsidR="00B10CD7" w:rsidRPr="006C7640">
        <w:rPr>
          <w:rFonts w:ascii="Arial" w:hAnsi="Arial" w:cs="Arial"/>
          <w:i/>
          <w:sz w:val="20"/>
          <w:szCs w:val="22"/>
        </w:rPr>
        <w:t xml:space="preserve"> </w:t>
      </w:r>
    </w:p>
    <w:p w14:paraId="569EAEFA" w14:textId="55F9041A" w:rsidR="000A274F" w:rsidRPr="006C7640" w:rsidRDefault="000A274F" w:rsidP="000A274F">
      <w:pPr>
        <w:rPr>
          <w:rFonts w:ascii="Arial" w:hAnsi="Arial" w:cs="Arial"/>
          <w:i/>
          <w:sz w:val="20"/>
          <w:szCs w:val="22"/>
        </w:rPr>
      </w:pPr>
      <w:r w:rsidRPr="006C7640">
        <w:rPr>
          <w:rFonts w:ascii="Arial" w:hAnsi="Arial" w:cs="Arial"/>
          <w:i/>
          <w:sz w:val="20"/>
          <w:szCs w:val="22"/>
        </w:rPr>
        <w:t>Datum:</w:t>
      </w:r>
      <w:r w:rsidR="000972F5" w:rsidRPr="006C7640">
        <w:rPr>
          <w:rFonts w:ascii="Arial" w:hAnsi="Arial" w:cs="Arial"/>
          <w:i/>
          <w:sz w:val="20"/>
          <w:szCs w:val="22"/>
        </w:rPr>
        <w:t xml:space="preserve"> </w:t>
      </w:r>
      <w:r w:rsidR="00EF17A2">
        <w:rPr>
          <w:rFonts w:ascii="Arial" w:hAnsi="Arial" w:cs="Arial"/>
          <w:i/>
          <w:sz w:val="20"/>
          <w:szCs w:val="22"/>
        </w:rPr>
        <w:t>8.10.2025</w:t>
      </w:r>
    </w:p>
    <w:p w14:paraId="20ABA1EF" w14:textId="77777777" w:rsidR="000A274F" w:rsidRDefault="000A274F" w:rsidP="007975FC"/>
    <w:p w14:paraId="737023FD" w14:textId="77777777" w:rsidR="008A0860" w:rsidRDefault="008A0860" w:rsidP="008A0860">
      <w:pPr>
        <w:rPr>
          <w:rFonts w:ascii="Arial" w:hAnsi="Arial" w:cs="Arial"/>
          <w:sz w:val="22"/>
          <w:szCs w:val="22"/>
        </w:rPr>
      </w:pPr>
    </w:p>
    <w:p w14:paraId="30219CC5" w14:textId="77777777" w:rsidR="005E0AD6" w:rsidRDefault="005E0AD6" w:rsidP="00177368">
      <w:pPr>
        <w:rPr>
          <w:rFonts w:ascii="Arial" w:hAnsi="Arial" w:cs="Arial"/>
          <w:b/>
          <w:sz w:val="22"/>
          <w:szCs w:val="22"/>
        </w:rPr>
      </w:pPr>
    </w:p>
    <w:p w14:paraId="56D4D8D9" w14:textId="42191DE0" w:rsidR="00554D51" w:rsidRPr="00EF17A2" w:rsidRDefault="009F4D01" w:rsidP="00AD51DE">
      <w:pPr>
        <w:jc w:val="both"/>
        <w:rPr>
          <w:rFonts w:ascii="Arial" w:hAnsi="Arial" w:cs="Arial"/>
          <w:i/>
          <w:smallCaps/>
          <w:sz w:val="20"/>
          <w:szCs w:val="20"/>
        </w:rPr>
      </w:pPr>
      <w:r w:rsidRPr="00EF17A2">
        <w:rPr>
          <w:rFonts w:ascii="Arial" w:hAnsi="Arial" w:cs="Arial"/>
          <w:i/>
          <w:smallCaps/>
          <w:sz w:val="20"/>
          <w:szCs w:val="20"/>
        </w:rPr>
        <w:t xml:space="preserve">Članom </w:t>
      </w:r>
      <w:r w:rsidR="00AD51DE" w:rsidRPr="00EF17A2">
        <w:rPr>
          <w:rFonts w:ascii="Arial" w:hAnsi="Arial" w:cs="Arial"/>
          <w:i/>
          <w:smallCaps/>
          <w:sz w:val="20"/>
          <w:szCs w:val="20"/>
        </w:rPr>
        <w:t>Občinskega sveta</w:t>
      </w:r>
    </w:p>
    <w:p w14:paraId="3DE057DB" w14:textId="77777777" w:rsidR="00544121" w:rsidRPr="00EF17A2" w:rsidRDefault="00544121" w:rsidP="008858C2">
      <w:pPr>
        <w:rPr>
          <w:rFonts w:ascii="Arial" w:hAnsi="Arial" w:cs="Arial"/>
          <w:sz w:val="20"/>
          <w:szCs w:val="20"/>
        </w:rPr>
      </w:pPr>
    </w:p>
    <w:p w14:paraId="6297474C" w14:textId="77777777" w:rsidR="005E0AD6" w:rsidRPr="00EF17A2" w:rsidRDefault="005E0AD6" w:rsidP="00544121">
      <w:pPr>
        <w:ind w:left="2124" w:hanging="2124"/>
        <w:rPr>
          <w:rFonts w:ascii="Arial" w:hAnsi="Arial" w:cs="Arial"/>
          <w:sz w:val="20"/>
          <w:szCs w:val="20"/>
        </w:rPr>
      </w:pPr>
    </w:p>
    <w:p w14:paraId="6097072C" w14:textId="3DD804D6" w:rsidR="00935991" w:rsidRPr="00EF17A2" w:rsidRDefault="008A0860" w:rsidP="00935991">
      <w:pPr>
        <w:pStyle w:val="Golobesedilo"/>
        <w:spacing w:line="360" w:lineRule="auto"/>
        <w:ind w:left="1418" w:hanging="1418"/>
        <w:jc w:val="both"/>
        <w:rPr>
          <w:rFonts w:ascii="Arial" w:hAnsi="Arial" w:cs="Arial"/>
          <w:b/>
          <w:bCs/>
          <w:sz w:val="20"/>
          <w:szCs w:val="20"/>
        </w:rPr>
      </w:pPr>
      <w:r w:rsidRPr="00EF17A2">
        <w:rPr>
          <w:rFonts w:ascii="Arial" w:hAnsi="Arial" w:cs="Arial"/>
          <w:sz w:val="20"/>
          <w:szCs w:val="20"/>
        </w:rPr>
        <w:t>ZADEVA:</w:t>
      </w:r>
      <w:r w:rsidR="00544121" w:rsidRPr="00EF17A2">
        <w:rPr>
          <w:rFonts w:ascii="Arial" w:hAnsi="Arial" w:cs="Arial"/>
          <w:sz w:val="20"/>
          <w:szCs w:val="20"/>
        </w:rPr>
        <w:tab/>
      </w:r>
      <w:r w:rsidR="00167656" w:rsidRPr="00EF17A2">
        <w:rPr>
          <w:rFonts w:ascii="Arial" w:hAnsi="Arial" w:cs="Arial"/>
          <w:b/>
          <w:bCs/>
          <w:sz w:val="20"/>
          <w:szCs w:val="20"/>
        </w:rPr>
        <w:t>Sklep o določitvi uvedbe kratkotrajnega parkiranja</w:t>
      </w:r>
    </w:p>
    <w:p w14:paraId="1CFB17A6" w14:textId="77777777" w:rsidR="008A0860" w:rsidRPr="00EF17A2" w:rsidRDefault="008A0860" w:rsidP="008A0860">
      <w:pPr>
        <w:rPr>
          <w:rFonts w:ascii="Arial" w:hAnsi="Arial" w:cs="Arial"/>
          <w:sz w:val="20"/>
          <w:szCs w:val="20"/>
        </w:rPr>
      </w:pPr>
    </w:p>
    <w:p w14:paraId="5A71EA66" w14:textId="77777777" w:rsidR="009474AB" w:rsidRPr="00EF17A2" w:rsidRDefault="007858D7" w:rsidP="005471C4">
      <w:pPr>
        <w:ind w:left="2124" w:hanging="2124"/>
        <w:rPr>
          <w:rFonts w:ascii="Arial" w:hAnsi="Arial" w:cs="Arial"/>
          <w:sz w:val="20"/>
          <w:szCs w:val="20"/>
        </w:rPr>
      </w:pPr>
      <w:r w:rsidRPr="00EF17A2">
        <w:rPr>
          <w:rFonts w:ascii="Arial" w:hAnsi="Arial" w:cs="Arial"/>
          <w:b/>
          <w:sz w:val="20"/>
          <w:szCs w:val="20"/>
        </w:rPr>
        <w:t>Poročevalec:</w:t>
      </w:r>
      <w:r w:rsidR="008A0860" w:rsidRPr="00EF17A2">
        <w:rPr>
          <w:rFonts w:ascii="Arial" w:hAnsi="Arial" w:cs="Arial"/>
          <w:sz w:val="20"/>
          <w:szCs w:val="20"/>
        </w:rPr>
        <w:t xml:space="preserve"> </w:t>
      </w:r>
      <w:r w:rsidR="00544121" w:rsidRPr="00EF17A2">
        <w:rPr>
          <w:rFonts w:ascii="Arial" w:hAnsi="Arial" w:cs="Arial"/>
          <w:sz w:val="20"/>
          <w:szCs w:val="20"/>
        </w:rPr>
        <w:tab/>
      </w:r>
      <w:r w:rsidR="005471C4" w:rsidRPr="00EF17A2">
        <w:rPr>
          <w:rFonts w:ascii="Arial" w:hAnsi="Arial" w:cs="Arial"/>
          <w:sz w:val="20"/>
          <w:szCs w:val="20"/>
        </w:rPr>
        <w:t xml:space="preserve">Uroš Čuden, dipl.upr.org, </w:t>
      </w:r>
    </w:p>
    <w:p w14:paraId="5F3A2C4F" w14:textId="2A21E6F2" w:rsidR="008A0860" w:rsidRPr="00EF17A2" w:rsidRDefault="00114762" w:rsidP="009474AB">
      <w:pPr>
        <w:ind w:left="2124"/>
        <w:rPr>
          <w:rFonts w:ascii="Arial" w:hAnsi="Arial" w:cs="Arial"/>
          <w:sz w:val="20"/>
          <w:szCs w:val="20"/>
        </w:rPr>
      </w:pPr>
      <w:r w:rsidRPr="00EF17A2">
        <w:rPr>
          <w:rFonts w:ascii="Arial" w:hAnsi="Arial" w:cs="Arial"/>
          <w:sz w:val="20"/>
          <w:szCs w:val="20"/>
        </w:rPr>
        <w:t>Višji s</w:t>
      </w:r>
      <w:r w:rsidR="005471C4" w:rsidRPr="00EF17A2">
        <w:rPr>
          <w:rFonts w:ascii="Arial" w:hAnsi="Arial" w:cs="Arial"/>
          <w:sz w:val="20"/>
          <w:szCs w:val="20"/>
        </w:rPr>
        <w:t>vetovalec I za komunalo, infrastrukturo in varovanje okolja</w:t>
      </w:r>
    </w:p>
    <w:p w14:paraId="55C2CA0F" w14:textId="77777777" w:rsidR="007858D7" w:rsidRPr="00EF17A2" w:rsidRDefault="007858D7" w:rsidP="005471C4">
      <w:pPr>
        <w:ind w:left="2124" w:hanging="2124"/>
        <w:rPr>
          <w:rFonts w:ascii="Arial" w:hAnsi="Arial" w:cs="Arial"/>
          <w:sz w:val="20"/>
          <w:szCs w:val="20"/>
        </w:rPr>
      </w:pPr>
    </w:p>
    <w:p w14:paraId="2CCE88DA" w14:textId="694A081C" w:rsidR="00544121" w:rsidRPr="00EF17A2" w:rsidRDefault="007858D7" w:rsidP="008A0860">
      <w:pPr>
        <w:rPr>
          <w:rFonts w:ascii="Arial" w:hAnsi="Arial" w:cs="Arial"/>
          <w:sz w:val="20"/>
          <w:szCs w:val="20"/>
        </w:rPr>
      </w:pPr>
      <w:r w:rsidRPr="00EF17A2">
        <w:rPr>
          <w:rFonts w:ascii="Arial" w:hAnsi="Arial" w:cs="Arial"/>
          <w:b/>
          <w:sz w:val="20"/>
          <w:szCs w:val="20"/>
        </w:rPr>
        <w:t>Predlagatelj:</w:t>
      </w:r>
      <w:r w:rsidRPr="00EF17A2">
        <w:rPr>
          <w:rFonts w:ascii="Arial" w:hAnsi="Arial" w:cs="Arial"/>
          <w:sz w:val="20"/>
          <w:szCs w:val="20"/>
        </w:rPr>
        <w:tab/>
      </w:r>
      <w:r w:rsidR="00544121" w:rsidRPr="00EF17A2">
        <w:rPr>
          <w:rFonts w:ascii="Arial" w:hAnsi="Arial" w:cs="Arial"/>
          <w:sz w:val="20"/>
          <w:szCs w:val="20"/>
        </w:rPr>
        <w:tab/>
      </w:r>
      <w:r w:rsidR="00554D51" w:rsidRPr="00EF17A2">
        <w:rPr>
          <w:rFonts w:ascii="Arial" w:hAnsi="Arial" w:cs="Arial"/>
          <w:sz w:val="20"/>
          <w:szCs w:val="20"/>
        </w:rPr>
        <w:t>Zlatko Usenik</w:t>
      </w:r>
      <w:r w:rsidRPr="00EF17A2">
        <w:rPr>
          <w:rFonts w:ascii="Arial" w:hAnsi="Arial" w:cs="Arial"/>
          <w:sz w:val="20"/>
          <w:szCs w:val="20"/>
        </w:rPr>
        <w:t>, župan Občine Ig</w:t>
      </w:r>
    </w:p>
    <w:p w14:paraId="0A64E026" w14:textId="77777777" w:rsidR="00544121" w:rsidRPr="00EF17A2" w:rsidRDefault="00544121" w:rsidP="008A0860">
      <w:pPr>
        <w:rPr>
          <w:rFonts w:ascii="Arial" w:hAnsi="Arial" w:cs="Arial"/>
          <w:sz w:val="20"/>
          <w:szCs w:val="20"/>
        </w:rPr>
      </w:pPr>
    </w:p>
    <w:p w14:paraId="5AF7DA2F" w14:textId="77777777" w:rsidR="007858D7" w:rsidRPr="00EF17A2" w:rsidRDefault="007858D7" w:rsidP="007858D7">
      <w:pPr>
        <w:jc w:val="both"/>
        <w:rPr>
          <w:rFonts w:ascii="Arial" w:hAnsi="Arial" w:cs="Arial"/>
          <w:b/>
          <w:sz w:val="20"/>
          <w:szCs w:val="20"/>
        </w:rPr>
      </w:pPr>
      <w:r w:rsidRPr="00EF17A2">
        <w:rPr>
          <w:rFonts w:ascii="Arial" w:hAnsi="Arial" w:cs="Arial"/>
          <w:b/>
          <w:sz w:val="20"/>
          <w:szCs w:val="20"/>
        </w:rPr>
        <w:t>Pravna podlaga:</w:t>
      </w:r>
    </w:p>
    <w:p w14:paraId="283D88BE" w14:textId="77777777" w:rsidR="00641DB7" w:rsidRPr="00EF17A2" w:rsidRDefault="00641DB7" w:rsidP="00114762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EF17A2">
        <w:rPr>
          <w:rFonts w:ascii="Arial" w:hAnsi="Arial" w:cs="Arial"/>
          <w:sz w:val="20"/>
          <w:szCs w:val="20"/>
        </w:rPr>
        <w:t xml:space="preserve">Zakona o lokalni samoupravi </w:t>
      </w:r>
      <w:r w:rsidRPr="00EF17A2">
        <w:rPr>
          <w:rFonts w:ascii="Arial" w:hAnsi="Arial" w:cs="Arial"/>
          <w:sz w:val="20"/>
          <w:szCs w:val="20"/>
          <w:shd w:val="clear" w:color="auto" w:fill="FFFFFF"/>
        </w:rPr>
        <w:t>(Uradni list RS, št. </w:t>
      </w:r>
      <w:hyperlink r:id="rId7" w:tgtFrame="_blank" w:tooltip="Zakon o lokalni samoupravi (uradno prečiščeno besedilo)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94/07</w:t>
        </w:r>
      </w:hyperlink>
      <w:r w:rsidRPr="00EF17A2">
        <w:rPr>
          <w:rFonts w:ascii="Arial" w:hAnsi="Arial" w:cs="Arial"/>
          <w:sz w:val="20"/>
          <w:szCs w:val="20"/>
          <w:shd w:val="clear" w:color="auto" w:fill="FFFFFF"/>
        </w:rPr>
        <w:t> – uradno prečiščeno besedilo, </w:t>
      </w:r>
      <w:hyperlink r:id="rId8" w:tgtFrame="_blank" w:tooltip="Zakon o dopolnitvi Zakona o lokalni samoupravi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76/08</w:t>
        </w:r>
      </w:hyperlink>
      <w:r w:rsidRPr="00EF17A2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9" w:tgtFrame="_blank" w:tooltip="Zakon o spremembah in dopolnitvah Zakona o lokalni samoupravi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79/09</w:t>
        </w:r>
      </w:hyperlink>
      <w:r w:rsidRPr="00EF17A2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0" w:tgtFrame="_blank" w:tooltip="Zakon o spremembah in dopolnitvah Zakona o lokalni samoupravi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51/10</w:t>
        </w:r>
      </w:hyperlink>
      <w:r w:rsidRPr="00EF17A2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1" w:tgtFrame="_blank" w:tooltip="Zakon za uravnoteženje javnih financ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40/12</w:t>
        </w:r>
      </w:hyperlink>
      <w:r w:rsidRPr="00EF17A2">
        <w:rPr>
          <w:rFonts w:ascii="Arial" w:hAnsi="Arial" w:cs="Arial"/>
          <w:sz w:val="20"/>
          <w:szCs w:val="20"/>
          <w:shd w:val="clear" w:color="auto" w:fill="FFFFFF"/>
        </w:rPr>
        <w:t> – ZUJF, </w:t>
      </w:r>
      <w:hyperlink r:id="rId12" w:tgtFrame="_blank" w:tooltip="Zakon o ukrepih za uravnoteženje javnih financ občin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14/15</w:t>
        </w:r>
      </w:hyperlink>
      <w:r w:rsidRPr="00EF17A2">
        <w:rPr>
          <w:rFonts w:ascii="Arial" w:hAnsi="Arial" w:cs="Arial"/>
          <w:sz w:val="20"/>
          <w:szCs w:val="20"/>
          <w:shd w:val="clear" w:color="auto" w:fill="FFFFFF"/>
        </w:rPr>
        <w:t> – ZUUJFO, </w:t>
      </w:r>
      <w:hyperlink r:id="rId13" w:tgtFrame="_blank" w:tooltip="Zakon o stvarnem premoženju države in samoupravnih lokalnih skupnosti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11/18</w:t>
        </w:r>
      </w:hyperlink>
      <w:r w:rsidRPr="00EF17A2">
        <w:rPr>
          <w:rFonts w:ascii="Arial" w:hAnsi="Arial" w:cs="Arial"/>
          <w:sz w:val="20"/>
          <w:szCs w:val="20"/>
          <w:shd w:val="clear" w:color="auto" w:fill="FFFFFF"/>
        </w:rPr>
        <w:t> – ZSPDSLS-1, </w:t>
      </w:r>
      <w:hyperlink r:id="rId14" w:tgtFrame="_blank" w:tooltip="Zakon o spremembah in dopolnitvah Zakona o lokalni samoupravi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30/18</w:t>
        </w:r>
      </w:hyperlink>
      <w:r w:rsidRPr="00EF17A2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5" w:tgtFrame="_blank" w:tooltip="Zakon o spremembah in dopolnitvah Zakona o interventnih ukrepih za zajezitev epidemije COVID-19 in omilitev njenih posledic za državljane in gospodarstvo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61/20</w:t>
        </w:r>
      </w:hyperlink>
      <w:r w:rsidRPr="00EF17A2">
        <w:rPr>
          <w:rFonts w:ascii="Arial" w:hAnsi="Arial" w:cs="Arial"/>
          <w:sz w:val="20"/>
          <w:szCs w:val="20"/>
          <w:shd w:val="clear" w:color="auto" w:fill="FFFFFF"/>
        </w:rPr>
        <w:t> – ZIUZEOP-A in </w:t>
      </w:r>
      <w:hyperlink r:id="rId16" w:tgtFrame="_blank" w:tooltip="Zakon o interventnih ukrepih za omilitev in odpravo posledic epidemije COVID-19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80/20</w:t>
        </w:r>
      </w:hyperlink>
      <w:r w:rsidRPr="00EF17A2">
        <w:rPr>
          <w:rFonts w:ascii="Arial" w:hAnsi="Arial" w:cs="Arial"/>
          <w:sz w:val="20"/>
          <w:szCs w:val="20"/>
          <w:shd w:val="clear" w:color="auto" w:fill="FFFFFF"/>
        </w:rPr>
        <w:t> – ZIUOOPE)</w:t>
      </w:r>
      <w:r w:rsidRPr="00EF17A2">
        <w:rPr>
          <w:rFonts w:ascii="Arial" w:hAnsi="Arial" w:cs="Arial"/>
          <w:sz w:val="20"/>
          <w:szCs w:val="20"/>
        </w:rPr>
        <w:t xml:space="preserve"> </w:t>
      </w:r>
    </w:p>
    <w:p w14:paraId="2445C224" w14:textId="1837C686" w:rsidR="00EF17A2" w:rsidRPr="00EF17A2" w:rsidRDefault="00EF17A2" w:rsidP="00EF17A2">
      <w:pPr>
        <w:numPr>
          <w:ilvl w:val="0"/>
          <w:numId w:val="9"/>
        </w:numPr>
        <w:jc w:val="both"/>
        <w:rPr>
          <w:rFonts w:ascii="Arial" w:hAnsi="Arial" w:cs="Arial"/>
          <w:i/>
          <w:sz w:val="20"/>
          <w:szCs w:val="20"/>
        </w:rPr>
      </w:pPr>
      <w:r w:rsidRPr="00EF17A2">
        <w:rPr>
          <w:rFonts w:ascii="Arial" w:hAnsi="Arial" w:cs="Arial"/>
          <w:sz w:val="20"/>
          <w:szCs w:val="20"/>
        </w:rPr>
        <w:t>Zakon o cestah (Uradni list RS, št. </w:t>
      </w:r>
      <w:hyperlink r:id="rId17" w:tgtFrame="_blank" w:tooltip="Zakon o cestah (ZCes-2)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132/22</w:t>
        </w:r>
      </w:hyperlink>
      <w:r w:rsidRPr="00EF17A2">
        <w:rPr>
          <w:rFonts w:ascii="Arial" w:hAnsi="Arial" w:cs="Arial"/>
          <w:sz w:val="20"/>
          <w:szCs w:val="20"/>
        </w:rPr>
        <w:t>, </w:t>
      </w:r>
      <w:hyperlink r:id="rId18" w:tgtFrame="_blank" w:tooltip="Zakon o spremembah in dopolnitvah Zakona o Slovenskem državnem holdingu (ZSDH-1A)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140/22</w:t>
        </w:r>
      </w:hyperlink>
      <w:r w:rsidRPr="00EF17A2">
        <w:rPr>
          <w:rFonts w:ascii="Arial" w:hAnsi="Arial" w:cs="Arial"/>
          <w:sz w:val="20"/>
          <w:szCs w:val="20"/>
        </w:rPr>
        <w:t> – ZSDH-1A, </w:t>
      </w:r>
      <w:hyperlink r:id="rId19" w:tgtFrame="_blank" w:tooltip="Zakon o spremembah in dopolnitvah Zakona o cestah (ZCes-2A)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29/23</w:t>
        </w:r>
      </w:hyperlink>
      <w:r w:rsidRPr="00EF17A2">
        <w:rPr>
          <w:rFonts w:ascii="Arial" w:hAnsi="Arial" w:cs="Arial"/>
          <w:sz w:val="20"/>
          <w:szCs w:val="20"/>
        </w:rPr>
        <w:t> in </w:t>
      </w:r>
      <w:hyperlink r:id="rId20" w:tgtFrame="_blank" w:tooltip="Zakon o uvajanju naprav za proizvodnjo električne energije iz obnovljivih virov energije (ZUNPEOVE)" w:history="1">
        <w:r w:rsidRPr="00EF17A2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78/23</w:t>
        </w:r>
      </w:hyperlink>
      <w:r w:rsidRPr="00EF17A2">
        <w:rPr>
          <w:rFonts w:ascii="Arial" w:hAnsi="Arial" w:cs="Arial"/>
          <w:sz w:val="20"/>
          <w:szCs w:val="20"/>
        </w:rPr>
        <w:t> – ZUNPEOVE</w:t>
      </w:r>
      <w:r w:rsidRPr="00EF17A2">
        <w:rPr>
          <w:rFonts w:ascii="Arial" w:hAnsi="Arial" w:cs="Arial"/>
          <w:sz w:val="20"/>
          <w:szCs w:val="20"/>
        </w:rPr>
        <w:t>)</w:t>
      </w:r>
    </w:p>
    <w:p w14:paraId="2B514E3D" w14:textId="10404923" w:rsidR="008B022F" w:rsidRPr="00EF17A2" w:rsidRDefault="00D5620B" w:rsidP="008A0860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F17A2">
        <w:rPr>
          <w:rFonts w:ascii="Arial" w:hAnsi="Arial" w:cs="Arial"/>
          <w:sz w:val="20"/>
          <w:szCs w:val="20"/>
        </w:rPr>
        <w:t>Statut Občine Ig (Uradni list RS, št. 39/2016)</w:t>
      </w:r>
    </w:p>
    <w:p w14:paraId="2CBFF377" w14:textId="566EE02F" w:rsidR="00167656" w:rsidRPr="00EF17A2" w:rsidRDefault="00167656" w:rsidP="008A0860">
      <w:pPr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F17A2">
        <w:rPr>
          <w:rFonts w:ascii="Arial" w:hAnsi="Arial" w:cs="Arial"/>
          <w:sz w:val="20"/>
          <w:szCs w:val="20"/>
        </w:rPr>
        <w:t>Odlok o parkiranju v občini Ig</w:t>
      </w:r>
    </w:p>
    <w:p w14:paraId="76222CA2" w14:textId="77777777" w:rsidR="00AD763F" w:rsidRPr="00EF17A2" w:rsidRDefault="00AD763F" w:rsidP="008A0860">
      <w:pPr>
        <w:rPr>
          <w:rFonts w:ascii="Arial" w:hAnsi="Arial" w:cs="Arial"/>
          <w:sz w:val="20"/>
          <w:szCs w:val="20"/>
        </w:rPr>
      </w:pPr>
    </w:p>
    <w:p w14:paraId="18172B61" w14:textId="77777777" w:rsidR="00AD763F" w:rsidRPr="00EF17A2" w:rsidRDefault="00AD763F" w:rsidP="008A0860">
      <w:pPr>
        <w:rPr>
          <w:rFonts w:ascii="Arial" w:hAnsi="Arial" w:cs="Arial"/>
          <w:b/>
          <w:bCs/>
          <w:sz w:val="20"/>
          <w:szCs w:val="20"/>
        </w:rPr>
      </w:pPr>
      <w:r w:rsidRPr="00EF17A2">
        <w:rPr>
          <w:rFonts w:ascii="Arial" w:hAnsi="Arial" w:cs="Arial"/>
          <w:b/>
          <w:bCs/>
          <w:sz w:val="20"/>
          <w:szCs w:val="20"/>
        </w:rPr>
        <w:t>Obrazložitev:</w:t>
      </w:r>
    </w:p>
    <w:p w14:paraId="758D53BB" w14:textId="5F0562F8" w:rsidR="004676AE" w:rsidRPr="00EF17A2" w:rsidRDefault="00167656" w:rsidP="00F56A8C">
      <w:pPr>
        <w:jc w:val="both"/>
        <w:rPr>
          <w:rFonts w:ascii="Arial" w:hAnsi="Arial" w:cs="Arial"/>
          <w:sz w:val="20"/>
          <w:szCs w:val="20"/>
        </w:rPr>
      </w:pPr>
      <w:r w:rsidRPr="00EF17A2">
        <w:rPr>
          <w:rFonts w:ascii="Arial" w:hAnsi="Arial" w:cs="Arial"/>
          <w:sz w:val="20"/>
          <w:szCs w:val="20"/>
        </w:rPr>
        <w:t xml:space="preserve">Na podlagi sprejetega Odloka o parkiranju v občini Ig občinska uprava predlaga občinskemu svetu v obravnavo in potrditev Sklep o uvedbi območja kratkotrajnega parkiranja. Območje kratkotrajnega parkiranja je predviden na parkirišču pri Centru Ig. Ostala javna parkirišča so do nadaljnjega urejena tako kot do sedaj </w:t>
      </w:r>
      <w:r w:rsidR="00EF17A2">
        <w:rPr>
          <w:rFonts w:ascii="Arial" w:hAnsi="Arial" w:cs="Arial"/>
          <w:sz w:val="20"/>
          <w:szCs w:val="20"/>
        </w:rPr>
        <w:t>–</w:t>
      </w:r>
      <w:r w:rsidRPr="00EF17A2">
        <w:rPr>
          <w:rFonts w:ascii="Arial" w:hAnsi="Arial" w:cs="Arial"/>
          <w:sz w:val="20"/>
          <w:szCs w:val="20"/>
        </w:rPr>
        <w:t xml:space="preserve"> brezplačno</w:t>
      </w:r>
      <w:r w:rsidR="00EF17A2">
        <w:rPr>
          <w:rFonts w:ascii="Arial" w:hAnsi="Arial" w:cs="Arial"/>
          <w:sz w:val="20"/>
          <w:szCs w:val="20"/>
        </w:rPr>
        <w:t>.</w:t>
      </w:r>
    </w:p>
    <w:p w14:paraId="0CABFB3C" w14:textId="77777777" w:rsidR="00554D51" w:rsidRPr="00EF17A2" w:rsidRDefault="00554D51" w:rsidP="00177368">
      <w:pPr>
        <w:ind w:left="2127" w:hanging="2127"/>
        <w:jc w:val="both"/>
        <w:rPr>
          <w:rFonts w:ascii="Arial" w:hAnsi="Arial" w:cs="Arial"/>
          <w:b/>
          <w:sz w:val="20"/>
          <w:szCs w:val="20"/>
        </w:rPr>
      </w:pPr>
    </w:p>
    <w:p w14:paraId="22B6B17E" w14:textId="0ED7ED01" w:rsidR="007858D7" w:rsidRPr="00EF17A2" w:rsidRDefault="007858D7" w:rsidP="00177368">
      <w:pPr>
        <w:ind w:left="2127" w:hanging="2127"/>
        <w:jc w:val="both"/>
        <w:rPr>
          <w:rFonts w:ascii="Arial" w:hAnsi="Arial" w:cs="Arial"/>
          <w:b/>
          <w:sz w:val="20"/>
          <w:szCs w:val="20"/>
        </w:rPr>
      </w:pPr>
      <w:r w:rsidRPr="00EF17A2">
        <w:rPr>
          <w:rFonts w:ascii="Arial" w:hAnsi="Arial" w:cs="Arial"/>
          <w:b/>
          <w:sz w:val="20"/>
          <w:szCs w:val="20"/>
        </w:rPr>
        <w:t>Predlog sklepa:</w:t>
      </w:r>
      <w:r w:rsidRPr="00EF17A2">
        <w:rPr>
          <w:rFonts w:ascii="Arial" w:hAnsi="Arial" w:cs="Arial"/>
          <w:b/>
          <w:sz w:val="20"/>
          <w:szCs w:val="20"/>
        </w:rPr>
        <w:tab/>
      </w:r>
    </w:p>
    <w:p w14:paraId="571EDF2C" w14:textId="35542231" w:rsidR="0057381E" w:rsidRPr="00EF17A2" w:rsidRDefault="00AD51DE" w:rsidP="0057381E">
      <w:pPr>
        <w:pStyle w:val="Golobesedilo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F17A2">
        <w:rPr>
          <w:rFonts w:ascii="Arial" w:hAnsi="Arial" w:cs="Arial"/>
          <w:b/>
          <w:sz w:val="20"/>
          <w:szCs w:val="20"/>
        </w:rPr>
        <w:t xml:space="preserve">Občinski svet Občine Ig sprejme </w:t>
      </w:r>
      <w:r w:rsidR="00167656" w:rsidRPr="00EF17A2">
        <w:rPr>
          <w:rFonts w:ascii="Arial" w:hAnsi="Arial" w:cs="Arial"/>
          <w:b/>
          <w:sz w:val="20"/>
          <w:szCs w:val="20"/>
        </w:rPr>
        <w:t>Sklep o določitvi uvedbe kratkotrajnega parkiranja.</w:t>
      </w:r>
    </w:p>
    <w:p w14:paraId="58F0FE8A" w14:textId="77777777" w:rsidR="004C3ACA" w:rsidRDefault="004C3ACA" w:rsidP="008A0860">
      <w:pPr>
        <w:rPr>
          <w:sz w:val="20"/>
          <w:szCs w:val="20"/>
        </w:rPr>
      </w:pPr>
    </w:p>
    <w:p w14:paraId="1B0E4F40" w14:textId="77777777" w:rsidR="00EF17A2" w:rsidRDefault="00EF17A2" w:rsidP="008A0860">
      <w:pPr>
        <w:rPr>
          <w:sz w:val="20"/>
          <w:szCs w:val="20"/>
        </w:rPr>
      </w:pPr>
    </w:p>
    <w:p w14:paraId="0167D343" w14:textId="77777777" w:rsidR="00EF17A2" w:rsidRDefault="00EF17A2" w:rsidP="008A0860">
      <w:pPr>
        <w:rPr>
          <w:sz w:val="20"/>
          <w:szCs w:val="20"/>
        </w:rPr>
      </w:pPr>
    </w:p>
    <w:p w14:paraId="01DC6B30" w14:textId="77777777" w:rsidR="00EF17A2" w:rsidRDefault="00EF17A2" w:rsidP="008A0860">
      <w:pPr>
        <w:rPr>
          <w:sz w:val="20"/>
          <w:szCs w:val="20"/>
        </w:rPr>
      </w:pPr>
    </w:p>
    <w:p w14:paraId="6B2CCB4C" w14:textId="77777777" w:rsidR="00EF17A2" w:rsidRPr="00EF17A2" w:rsidRDefault="00EF17A2" w:rsidP="008A0860">
      <w:pPr>
        <w:rPr>
          <w:sz w:val="20"/>
          <w:szCs w:val="20"/>
        </w:rPr>
      </w:pPr>
    </w:p>
    <w:p w14:paraId="3061E4FA" w14:textId="77777777" w:rsidR="009474AB" w:rsidRPr="00EF17A2" w:rsidRDefault="009474AB" w:rsidP="009474AB">
      <w:pPr>
        <w:rPr>
          <w:rFonts w:ascii="Arial" w:hAnsi="Arial" w:cs="Arial"/>
          <w:sz w:val="20"/>
          <w:szCs w:val="20"/>
        </w:rPr>
      </w:pPr>
      <w:r w:rsidRPr="00EF17A2">
        <w:rPr>
          <w:rFonts w:ascii="Arial" w:hAnsi="Arial" w:cs="Arial"/>
          <w:sz w:val="20"/>
          <w:szCs w:val="20"/>
        </w:rPr>
        <w:t>Pripravil:</w:t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</w:p>
    <w:p w14:paraId="369A136D" w14:textId="2D82A9D2" w:rsidR="009474AB" w:rsidRPr="00EF17A2" w:rsidRDefault="009474AB" w:rsidP="009474AB">
      <w:pPr>
        <w:rPr>
          <w:rFonts w:ascii="Arial" w:hAnsi="Arial" w:cs="Arial"/>
          <w:sz w:val="20"/>
          <w:szCs w:val="20"/>
        </w:rPr>
      </w:pPr>
      <w:r w:rsidRPr="00EF17A2">
        <w:rPr>
          <w:rFonts w:ascii="Arial" w:hAnsi="Arial" w:cs="Arial"/>
          <w:sz w:val="20"/>
          <w:szCs w:val="20"/>
        </w:rPr>
        <w:t>Uroš Čuden</w:t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</w:r>
      <w:r w:rsidRPr="00EF17A2">
        <w:rPr>
          <w:rFonts w:ascii="Arial" w:hAnsi="Arial" w:cs="Arial"/>
          <w:sz w:val="20"/>
          <w:szCs w:val="20"/>
        </w:rPr>
        <w:tab/>
        <w:t xml:space="preserve">  </w:t>
      </w:r>
      <w:r w:rsidR="00554D51" w:rsidRPr="00EF17A2">
        <w:rPr>
          <w:rFonts w:ascii="Arial" w:hAnsi="Arial" w:cs="Arial"/>
          <w:sz w:val="20"/>
          <w:szCs w:val="20"/>
        </w:rPr>
        <w:t xml:space="preserve">  </w:t>
      </w:r>
      <w:r w:rsidRPr="00EF17A2">
        <w:rPr>
          <w:rFonts w:ascii="Arial" w:hAnsi="Arial" w:cs="Arial"/>
          <w:sz w:val="20"/>
          <w:szCs w:val="20"/>
        </w:rPr>
        <w:t xml:space="preserve">  </w:t>
      </w:r>
      <w:r w:rsidR="00554D51" w:rsidRPr="00EF17A2">
        <w:rPr>
          <w:rFonts w:ascii="Arial" w:hAnsi="Arial" w:cs="Arial"/>
          <w:sz w:val="20"/>
          <w:szCs w:val="20"/>
        </w:rPr>
        <w:tab/>
      </w:r>
      <w:r w:rsidR="00554D51" w:rsidRPr="00EF17A2">
        <w:rPr>
          <w:rFonts w:ascii="Arial" w:hAnsi="Arial" w:cs="Arial"/>
          <w:sz w:val="20"/>
          <w:szCs w:val="20"/>
        </w:rPr>
        <w:tab/>
        <w:t xml:space="preserve">     Zlatko Usenik</w:t>
      </w:r>
      <w:r w:rsidRPr="00EF17A2">
        <w:rPr>
          <w:rFonts w:ascii="Arial" w:hAnsi="Arial" w:cs="Arial"/>
          <w:sz w:val="20"/>
          <w:szCs w:val="20"/>
        </w:rPr>
        <w:t xml:space="preserve">    </w:t>
      </w:r>
    </w:p>
    <w:p w14:paraId="4FE816D0" w14:textId="6CB4A657" w:rsidR="009474AB" w:rsidRPr="00EF17A2" w:rsidRDefault="00114762" w:rsidP="009474AB">
      <w:pPr>
        <w:rPr>
          <w:rFonts w:ascii="Arial" w:hAnsi="Arial" w:cs="Arial"/>
          <w:sz w:val="20"/>
          <w:szCs w:val="20"/>
        </w:rPr>
      </w:pPr>
      <w:r w:rsidRPr="00EF17A2">
        <w:rPr>
          <w:rFonts w:ascii="Arial" w:hAnsi="Arial" w:cs="Arial"/>
          <w:sz w:val="20"/>
          <w:szCs w:val="20"/>
        </w:rPr>
        <w:t xml:space="preserve">VIŠJI </w:t>
      </w:r>
      <w:r w:rsidR="009474AB" w:rsidRPr="00EF17A2">
        <w:rPr>
          <w:rFonts w:ascii="Arial" w:hAnsi="Arial" w:cs="Arial"/>
          <w:sz w:val="20"/>
          <w:szCs w:val="20"/>
        </w:rPr>
        <w:t>SVETOVALEC I</w:t>
      </w:r>
      <w:r w:rsidR="009474AB" w:rsidRPr="00EF17A2">
        <w:rPr>
          <w:rFonts w:ascii="Arial" w:hAnsi="Arial" w:cs="Arial"/>
          <w:sz w:val="20"/>
          <w:szCs w:val="20"/>
        </w:rPr>
        <w:tab/>
      </w:r>
      <w:r w:rsidR="009474AB" w:rsidRPr="00EF17A2">
        <w:rPr>
          <w:rFonts w:ascii="Arial" w:hAnsi="Arial" w:cs="Arial"/>
          <w:sz w:val="20"/>
          <w:szCs w:val="20"/>
        </w:rPr>
        <w:tab/>
      </w:r>
      <w:r w:rsidR="009474AB" w:rsidRPr="00EF17A2">
        <w:rPr>
          <w:rFonts w:ascii="Arial" w:hAnsi="Arial" w:cs="Arial"/>
          <w:sz w:val="20"/>
          <w:szCs w:val="20"/>
        </w:rPr>
        <w:tab/>
      </w:r>
      <w:r w:rsidR="009474AB" w:rsidRPr="00EF17A2">
        <w:rPr>
          <w:rFonts w:ascii="Arial" w:hAnsi="Arial" w:cs="Arial"/>
          <w:sz w:val="20"/>
          <w:szCs w:val="20"/>
        </w:rPr>
        <w:tab/>
      </w:r>
      <w:r w:rsidR="009474AB" w:rsidRPr="00EF17A2">
        <w:rPr>
          <w:rFonts w:ascii="Arial" w:hAnsi="Arial" w:cs="Arial"/>
          <w:sz w:val="20"/>
          <w:szCs w:val="20"/>
        </w:rPr>
        <w:tab/>
      </w:r>
      <w:r w:rsidR="009474AB" w:rsidRPr="00EF17A2">
        <w:rPr>
          <w:rFonts w:ascii="Arial" w:hAnsi="Arial" w:cs="Arial"/>
          <w:sz w:val="20"/>
          <w:szCs w:val="20"/>
        </w:rPr>
        <w:tab/>
      </w:r>
      <w:r w:rsidR="0040152B" w:rsidRPr="00EF17A2">
        <w:rPr>
          <w:rFonts w:ascii="Arial" w:hAnsi="Arial" w:cs="Arial"/>
          <w:sz w:val="20"/>
          <w:szCs w:val="20"/>
        </w:rPr>
        <w:tab/>
        <w:t>ŽUPAN</w:t>
      </w:r>
    </w:p>
    <w:p w14:paraId="64F9E4FB" w14:textId="77777777" w:rsidR="004C3ACA" w:rsidRPr="00EF17A2" w:rsidRDefault="004C3ACA" w:rsidP="004E42B5">
      <w:pPr>
        <w:rPr>
          <w:sz w:val="20"/>
          <w:szCs w:val="20"/>
        </w:rPr>
      </w:pPr>
    </w:p>
    <w:p w14:paraId="5D090822" w14:textId="77777777" w:rsidR="009474AB" w:rsidRPr="00EF17A2" w:rsidRDefault="009474AB" w:rsidP="004E42B5">
      <w:pPr>
        <w:rPr>
          <w:sz w:val="20"/>
          <w:szCs w:val="20"/>
        </w:rPr>
      </w:pPr>
    </w:p>
    <w:p w14:paraId="23C529FE" w14:textId="77777777" w:rsidR="002A7A3A" w:rsidRDefault="002A7A3A" w:rsidP="004E42B5">
      <w:pPr>
        <w:rPr>
          <w:sz w:val="20"/>
          <w:szCs w:val="20"/>
        </w:rPr>
      </w:pPr>
    </w:p>
    <w:p w14:paraId="3B7E35AC" w14:textId="77777777" w:rsidR="00EF17A2" w:rsidRDefault="00EF17A2" w:rsidP="004E42B5">
      <w:pPr>
        <w:rPr>
          <w:sz w:val="20"/>
          <w:szCs w:val="20"/>
        </w:rPr>
      </w:pPr>
    </w:p>
    <w:p w14:paraId="24110832" w14:textId="77777777" w:rsidR="00EF17A2" w:rsidRDefault="00EF17A2" w:rsidP="004E42B5">
      <w:pPr>
        <w:rPr>
          <w:sz w:val="20"/>
          <w:szCs w:val="20"/>
        </w:rPr>
      </w:pPr>
    </w:p>
    <w:p w14:paraId="4E222D93" w14:textId="77777777" w:rsidR="00EF17A2" w:rsidRDefault="00EF17A2" w:rsidP="004E42B5">
      <w:pPr>
        <w:rPr>
          <w:sz w:val="20"/>
          <w:szCs w:val="20"/>
        </w:rPr>
      </w:pPr>
    </w:p>
    <w:p w14:paraId="4DDC8FAD" w14:textId="77777777" w:rsidR="00EF17A2" w:rsidRPr="00EF17A2" w:rsidRDefault="00EF17A2" w:rsidP="004E42B5">
      <w:pPr>
        <w:rPr>
          <w:sz w:val="20"/>
          <w:szCs w:val="20"/>
        </w:rPr>
      </w:pPr>
    </w:p>
    <w:p w14:paraId="42D23196" w14:textId="77777777" w:rsidR="002A7A3A" w:rsidRPr="00EF17A2" w:rsidRDefault="002A7A3A" w:rsidP="004E42B5">
      <w:pPr>
        <w:rPr>
          <w:sz w:val="20"/>
          <w:szCs w:val="20"/>
        </w:rPr>
      </w:pPr>
    </w:p>
    <w:p w14:paraId="7F527441" w14:textId="77777777" w:rsidR="00AD51DE" w:rsidRPr="00EF17A2" w:rsidRDefault="00AD51DE" w:rsidP="004E42B5">
      <w:pPr>
        <w:rPr>
          <w:sz w:val="20"/>
          <w:szCs w:val="20"/>
        </w:rPr>
      </w:pPr>
    </w:p>
    <w:p w14:paraId="3E89F2C4" w14:textId="77777777" w:rsidR="00BF5084" w:rsidRPr="00EF17A2" w:rsidRDefault="009474AB" w:rsidP="004E42B5">
      <w:pPr>
        <w:rPr>
          <w:rFonts w:ascii="Arial" w:hAnsi="Arial" w:cs="Arial"/>
          <w:i/>
          <w:sz w:val="20"/>
          <w:szCs w:val="20"/>
        </w:rPr>
      </w:pPr>
      <w:r w:rsidRPr="00EF17A2">
        <w:rPr>
          <w:rFonts w:ascii="Arial" w:hAnsi="Arial" w:cs="Arial"/>
          <w:i/>
          <w:sz w:val="20"/>
          <w:szCs w:val="20"/>
        </w:rPr>
        <w:t>Priloga:</w:t>
      </w:r>
    </w:p>
    <w:p w14:paraId="4D33310E" w14:textId="350202F5" w:rsidR="0032567F" w:rsidRPr="00EF17A2" w:rsidRDefault="00191CF7" w:rsidP="004C3ACA">
      <w:pPr>
        <w:pStyle w:val="Odstavekseznama"/>
        <w:numPr>
          <w:ilvl w:val="0"/>
          <w:numId w:val="9"/>
        </w:numPr>
        <w:ind w:left="426"/>
        <w:rPr>
          <w:rFonts w:ascii="Arial" w:hAnsi="Arial" w:cs="Arial"/>
          <w:i/>
          <w:iCs/>
          <w:sz w:val="20"/>
          <w:szCs w:val="20"/>
        </w:rPr>
      </w:pPr>
      <w:r w:rsidRPr="00EF17A2">
        <w:rPr>
          <w:rFonts w:ascii="Arial" w:hAnsi="Arial" w:cs="Arial"/>
          <w:i/>
          <w:iCs/>
          <w:sz w:val="20"/>
          <w:szCs w:val="20"/>
        </w:rPr>
        <w:t>Sklep o določitvi uvedbe kratkotrajnega parkiranja</w:t>
      </w:r>
    </w:p>
    <w:sectPr w:rsidR="0032567F" w:rsidRPr="00EF17A2" w:rsidSect="006B6975">
      <w:headerReference w:type="default" r:id="rId21"/>
      <w:headerReference w:type="first" r:id="rId22"/>
      <w:footerReference w:type="first" r:id="rId23"/>
      <w:pgSz w:w="11906" w:h="16838" w:code="9"/>
      <w:pgMar w:top="1985" w:right="1134" w:bottom="1418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59B1" w14:textId="77777777" w:rsidR="008A0860" w:rsidRDefault="008A0860">
      <w:r>
        <w:separator/>
      </w:r>
    </w:p>
  </w:endnote>
  <w:endnote w:type="continuationSeparator" w:id="0">
    <w:p w14:paraId="13E5CE65" w14:textId="77777777" w:rsidR="008A0860" w:rsidRDefault="008A0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5E04" w14:textId="77777777" w:rsidR="00D87DD7" w:rsidRDefault="008A0860">
    <w:pPr>
      <w:pStyle w:val="Noga"/>
    </w:pPr>
    <w:r>
      <w:rPr>
        <w:noProof/>
      </w:rPr>
      <w:drawing>
        <wp:inline distT="0" distB="0" distL="0" distR="0" wp14:anchorId="45FC9E76" wp14:editId="07580018">
          <wp:extent cx="6189345" cy="287655"/>
          <wp:effectExtent l="0" t="0" r="1905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934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DB67C" w14:textId="77777777" w:rsidR="008A0860" w:rsidRDefault="008A0860">
      <w:r>
        <w:separator/>
      </w:r>
    </w:p>
  </w:footnote>
  <w:footnote w:type="continuationSeparator" w:id="0">
    <w:p w14:paraId="1A5D18BC" w14:textId="77777777" w:rsidR="008A0860" w:rsidRDefault="008A0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19F39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DA278" w14:textId="77777777" w:rsidR="005C74A3" w:rsidRDefault="008A0860" w:rsidP="000D1123">
    <w:pPr>
      <w:pStyle w:val="Glava"/>
    </w:pPr>
    <w:r>
      <w:rPr>
        <w:noProof/>
      </w:rPr>
      <w:drawing>
        <wp:inline distT="0" distB="0" distL="0" distR="0" wp14:anchorId="34E171A4" wp14:editId="47D15D7F">
          <wp:extent cx="6189345" cy="939800"/>
          <wp:effectExtent l="0" t="0" r="1905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934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84341"/>
    <w:multiLevelType w:val="hybridMultilevel"/>
    <w:tmpl w:val="C3CCEBB0"/>
    <w:lvl w:ilvl="0" w:tplc="CE7E2E26">
      <w:numFmt w:val="bullet"/>
      <w:lvlText w:val="-"/>
      <w:lvlJc w:val="left"/>
      <w:pPr>
        <w:ind w:left="213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89C066F"/>
    <w:multiLevelType w:val="multilevel"/>
    <w:tmpl w:val="C3727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B990AC3"/>
    <w:multiLevelType w:val="hybridMultilevel"/>
    <w:tmpl w:val="078E0BAE"/>
    <w:lvl w:ilvl="0" w:tplc="6F3821B8">
      <w:start w:val="1"/>
      <w:numFmt w:val="bullet"/>
      <w:lvlText w:val="-"/>
      <w:lvlJc w:val="left"/>
      <w:pPr>
        <w:ind w:left="-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5E716C">
      <w:start w:val="1"/>
      <w:numFmt w:val="bullet"/>
      <w:lvlText w:val="o"/>
      <w:lvlJc w:val="left"/>
      <w:pPr>
        <w:ind w:left="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C2E75A">
      <w:start w:val="1"/>
      <w:numFmt w:val="bullet"/>
      <w:lvlText w:val="▪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00443E">
      <w:start w:val="1"/>
      <w:numFmt w:val="bullet"/>
      <w:lvlText w:val="•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5AF7E2">
      <w:start w:val="1"/>
      <w:numFmt w:val="bullet"/>
      <w:lvlText w:val="o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5ED970">
      <w:start w:val="1"/>
      <w:numFmt w:val="bullet"/>
      <w:lvlText w:val="▪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4A8028">
      <w:start w:val="1"/>
      <w:numFmt w:val="bullet"/>
      <w:lvlText w:val="•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44F54">
      <w:start w:val="1"/>
      <w:numFmt w:val="bullet"/>
      <w:lvlText w:val="o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346BD8">
      <w:start w:val="1"/>
      <w:numFmt w:val="bullet"/>
      <w:lvlText w:val="▪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A22855"/>
    <w:multiLevelType w:val="hybridMultilevel"/>
    <w:tmpl w:val="10FE35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74387B"/>
    <w:multiLevelType w:val="hybridMultilevel"/>
    <w:tmpl w:val="AF9EDA42"/>
    <w:lvl w:ilvl="0" w:tplc="723019BC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1D2C4F"/>
    <w:multiLevelType w:val="hybridMultilevel"/>
    <w:tmpl w:val="278EF760"/>
    <w:lvl w:ilvl="0" w:tplc="A2DC53DA">
      <w:start w:val="1"/>
      <w:numFmt w:val="bullet"/>
      <w:lvlText w:val="-"/>
      <w:lvlJc w:val="left"/>
      <w:pPr>
        <w:ind w:left="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82B19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54095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0670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27CE0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36B74C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64EA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20FB38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0A04C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170740"/>
    <w:multiLevelType w:val="hybridMultilevel"/>
    <w:tmpl w:val="92846DD2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E2ECF"/>
    <w:multiLevelType w:val="hybridMultilevel"/>
    <w:tmpl w:val="FD10E7C2"/>
    <w:lvl w:ilvl="0" w:tplc="8DC2DB0E">
      <w:start w:val="1"/>
      <w:numFmt w:val="bullet"/>
      <w:lvlText w:val="-"/>
      <w:lvlJc w:val="left"/>
      <w:pPr>
        <w:ind w:left="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607318">
      <w:start w:val="1"/>
      <w:numFmt w:val="bullet"/>
      <w:lvlText w:val="o"/>
      <w:lvlJc w:val="left"/>
      <w:pPr>
        <w:ind w:left="1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18DD9A">
      <w:start w:val="1"/>
      <w:numFmt w:val="bullet"/>
      <w:lvlText w:val="▪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E84BD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0AD5AA">
      <w:start w:val="1"/>
      <w:numFmt w:val="bullet"/>
      <w:lvlText w:val="o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86EAC0">
      <w:start w:val="1"/>
      <w:numFmt w:val="bullet"/>
      <w:lvlText w:val="▪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A4500E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CEFEA">
      <w:start w:val="1"/>
      <w:numFmt w:val="bullet"/>
      <w:lvlText w:val="o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60A9D2">
      <w:start w:val="1"/>
      <w:numFmt w:val="bullet"/>
      <w:lvlText w:val="▪"/>
      <w:lvlJc w:val="left"/>
      <w:pPr>
        <w:ind w:left="64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D52DBD"/>
    <w:multiLevelType w:val="hybridMultilevel"/>
    <w:tmpl w:val="0A1654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396000"/>
    <w:multiLevelType w:val="hybridMultilevel"/>
    <w:tmpl w:val="7E60CD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200A7"/>
    <w:multiLevelType w:val="hybridMultilevel"/>
    <w:tmpl w:val="3AAE940E"/>
    <w:lvl w:ilvl="0" w:tplc="591609C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E2007E"/>
    <w:multiLevelType w:val="hybridMultilevel"/>
    <w:tmpl w:val="0EF40FFA"/>
    <w:lvl w:ilvl="0" w:tplc="6F3821B8">
      <w:start w:val="1"/>
      <w:numFmt w:val="bullet"/>
      <w:lvlText w:val="-"/>
      <w:lvlJc w:val="left"/>
      <w:pPr>
        <w:ind w:left="213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2089301185">
    <w:abstractNumId w:val="1"/>
  </w:num>
  <w:num w:numId="2" w16cid:durableId="2103795962">
    <w:abstractNumId w:val="2"/>
  </w:num>
  <w:num w:numId="3" w16cid:durableId="273365583">
    <w:abstractNumId w:val="5"/>
  </w:num>
  <w:num w:numId="4" w16cid:durableId="1791119302">
    <w:abstractNumId w:val="7"/>
  </w:num>
  <w:num w:numId="5" w16cid:durableId="1982420988">
    <w:abstractNumId w:val="10"/>
  </w:num>
  <w:num w:numId="6" w16cid:durableId="493839664">
    <w:abstractNumId w:val="3"/>
  </w:num>
  <w:num w:numId="7" w16cid:durableId="658389842">
    <w:abstractNumId w:val="8"/>
  </w:num>
  <w:num w:numId="8" w16cid:durableId="1600404587">
    <w:abstractNumId w:val="4"/>
  </w:num>
  <w:num w:numId="9" w16cid:durableId="886374611">
    <w:abstractNumId w:val="0"/>
  </w:num>
  <w:num w:numId="10" w16cid:durableId="75713937">
    <w:abstractNumId w:val="11"/>
  </w:num>
  <w:num w:numId="11" w16cid:durableId="1782534987">
    <w:abstractNumId w:val="9"/>
  </w:num>
  <w:num w:numId="12" w16cid:durableId="1218273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860"/>
    <w:rsid w:val="00043E7F"/>
    <w:rsid w:val="00081EF6"/>
    <w:rsid w:val="000920DC"/>
    <w:rsid w:val="000972F5"/>
    <w:rsid w:val="000A274F"/>
    <w:rsid w:val="000A574B"/>
    <w:rsid w:val="000B2851"/>
    <w:rsid w:val="000D1123"/>
    <w:rsid w:val="000E48A5"/>
    <w:rsid w:val="00114762"/>
    <w:rsid w:val="00120ECA"/>
    <w:rsid w:val="00167656"/>
    <w:rsid w:val="00177368"/>
    <w:rsid w:val="00191CF7"/>
    <w:rsid w:val="00217206"/>
    <w:rsid w:val="0022121A"/>
    <w:rsid w:val="002570E6"/>
    <w:rsid w:val="002A7A3A"/>
    <w:rsid w:val="002B12E4"/>
    <w:rsid w:val="0032567F"/>
    <w:rsid w:val="0037171B"/>
    <w:rsid w:val="0037737D"/>
    <w:rsid w:val="003C1765"/>
    <w:rsid w:val="003C47B7"/>
    <w:rsid w:val="003D09C5"/>
    <w:rsid w:val="0040152B"/>
    <w:rsid w:val="0045196A"/>
    <w:rsid w:val="00462AE7"/>
    <w:rsid w:val="004676AE"/>
    <w:rsid w:val="00492FB5"/>
    <w:rsid w:val="00496901"/>
    <w:rsid w:val="004C3ACA"/>
    <w:rsid w:val="004D7B8B"/>
    <w:rsid w:val="004E42B5"/>
    <w:rsid w:val="005057EF"/>
    <w:rsid w:val="00507DC3"/>
    <w:rsid w:val="00511A5F"/>
    <w:rsid w:val="00517340"/>
    <w:rsid w:val="00541E82"/>
    <w:rsid w:val="00544121"/>
    <w:rsid w:val="005471C4"/>
    <w:rsid w:val="00554D51"/>
    <w:rsid w:val="0057381E"/>
    <w:rsid w:val="005838BD"/>
    <w:rsid w:val="005A7E30"/>
    <w:rsid w:val="005C74A3"/>
    <w:rsid w:val="005D1A5F"/>
    <w:rsid w:val="005E0AD6"/>
    <w:rsid w:val="00611E75"/>
    <w:rsid w:val="006278F6"/>
    <w:rsid w:val="00641DB7"/>
    <w:rsid w:val="00650708"/>
    <w:rsid w:val="00651023"/>
    <w:rsid w:val="00657E4A"/>
    <w:rsid w:val="00673154"/>
    <w:rsid w:val="006B6975"/>
    <w:rsid w:val="006C7640"/>
    <w:rsid w:val="006E6A05"/>
    <w:rsid w:val="00702A1B"/>
    <w:rsid w:val="007218B6"/>
    <w:rsid w:val="00727E87"/>
    <w:rsid w:val="0074327B"/>
    <w:rsid w:val="00755B5A"/>
    <w:rsid w:val="00783DC3"/>
    <w:rsid w:val="007858D7"/>
    <w:rsid w:val="007975FC"/>
    <w:rsid w:val="007B401A"/>
    <w:rsid w:val="00801B1D"/>
    <w:rsid w:val="00833422"/>
    <w:rsid w:val="008665EF"/>
    <w:rsid w:val="00866C07"/>
    <w:rsid w:val="0087709F"/>
    <w:rsid w:val="0088518D"/>
    <w:rsid w:val="008858C2"/>
    <w:rsid w:val="008A0860"/>
    <w:rsid w:val="008A342E"/>
    <w:rsid w:val="008B022F"/>
    <w:rsid w:val="008D505A"/>
    <w:rsid w:val="008E6571"/>
    <w:rsid w:val="008F15FF"/>
    <w:rsid w:val="00915FC7"/>
    <w:rsid w:val="0092028F"/>
    <w:rsid w:val="00920A0A"/>
    <w:rsid w:val="00935991"/>
    <w:rsid w:val="009474AB"/>
    <w:rsid w:val="00975806"/>
    <w:rsid w:val="009A2DD1"/>
    <w:rsid w:val="009C4E8E"/>
    <w:rsid w:val="009D346C"/>
    <w:rsid w:val="009F1689"/>
    <w:rsid w:val="009F4D01"/>
    <w:rsid w:val="00A02A71"/>
    <w:rsid w:val="00A05634"/>
    <w:rsid w:val="00A065B8"/>
    <w:rsid w:val="00A87D6A"/>
    <w:rsid w:val="00AD4E83"/>
    <w:rsid w:val="00AD51DE"/>
    <w:rsid w:val="00AD763F"/>
    <w:rsid w:val="00B03F2F"/>
    <w:rsid w:val="00B0679F"/>
    <w:rsid w:val="00B10CD7"/>
    <w:rsid w:val="00B27992"/>
    <w:rsid w:val="00B33F9C"/>
    <w:rsid w:val="00B42386"/>
    <w:rsid w:val="00B578D1"/>
    <w:rsid w:val="00B72D9D"/>
    <w:rsid w:val="00BA6E5C"/>
    <w:rsid w:val="00BC2A1B"/>
    <w:rsid w:val="00BD09D1"/>
    <w:rsid w:val="00BD1BB4"/>
    <w:rsid w:val="00BD3710"/>
    <w:rsid w:val="00BE4580"/>
    <w:rsid w:val="00BF5084"/>
    <w:rsid w:val="00C72275"/>
    <w:rsid w:val="00C95A63"/>
    <w:rsid w:val="00CE0DCC"/>
    <w:rsid w:val="00CE3CCB"/>
    <w:rsid w:val="00CF78F7"/>
    <w:rsid w:val="00D475B2"/>
    <w:rsid w:val="00D5620B"/>
    <w:rsid w:val="00D72F0B"/>
    <w:rsid w:val="00D76A18"/>
    <w:rsid w:val="00D87DD7"/>
    <w:rsid w:val="00DA4556"/>
    <w:rsid w:val="00DB436F"/>
    <w:rsid w:val="00DB4763"/>
    <w:rsid w:val="00DC2C15"/>
    <w:rsid w:val="00DC37BB"/>
    <w:rsid w:val="00E07C4F"/>
    <w:rsid w:val="00E1757A"/>
    <w:rsid w:val="00E3359B"/>
    <w:rsid w:val="00E7574F"/>
    <w:rsid w:val="00E81BA8"/>
    <w:rsid w:val="00E84486"/>
    <w:rsid w:val="00EF17A2"/>
    <w:rsid w:val="00F25FC4"/>
    <w:rsid w:val="00F33551"/>
    <w:rsid w:val="00F56A8C"/>
    <w:rsid w:val="00F56BE0"/>
    <w:rsid w:val="00FA5E96"/>
    <w:rsid w:val="00FA60EE"/>
    <w:rsid w:val="00FC7C15"/>
    <w:rsid w:val="00F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16F590A0"/>
  <w15:docId w15:val="{0CB88DCC-C968-42DF-B53F-EA641B890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uiPriority w:val="99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  <w:style w:type="paragraph" w:styleId="Besedilooblaka">
    <w:name w:val="Balloon Text"/>
    <w:basedOn w:val="Navaden"/>
    <w:link w:val="BesedilooblakaZnak"/>
    <w:rsid w:val="00A065B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065B8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F56BE0"/>
    <w:pPr>
      <w:ind w:left="720"/>
      <w:contextualSpacing/>
    </w:pPr>
  </w:style>
  <w:style w:type="paragraph" w:styleId="Golobesedilo">
    <w:name w:val="Plain Text"/>
    <w:basedOn w:val="Navaden"/>
    <w:link w:val="GolobesediloZnak"/>
    <w:uiPriority w:val="99"/>
    <w:unhideWhenUsed/>
    <w:rsid w:val="00935991"/>
    <w:rPr>
      <w:rFonts w:ascii="Consolas" w:eastAsia="Calibri" w:hAnsi="Consolas"/>
      <w:sz w:val="21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935991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8-01-3347" TargetMode="External"/><Relationship Id="rId13" Type="http://schemas.openxmlformats.org/officeDocument/2006/relationships/hyperlink" Target="http://www.uradni-list.si/1/objava.jsp?sop=2018-01-0457" TargetMode="External"/><Relationship Id="rId18" Type="http://schemas.openxmlformats.org/officeDocument/2006/relationships/hyperlink" Target="https://www.uradni-list.si/glasilo-uradni-list-rs/vsebina/2022-01-3442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://www.uradni-list.si/1/objava.jsp?sop=2007-01-4692" TargetMode="External"/><Relationship Id="rId12" Type="http://schemas.openxmlformats.org/officeDocument/2006/relationships/hyperlink" Target="http://www.uradni-list.si/1/objava.jsp?sop=2015-01-0505" TargetMode="External"/><Relationship Id="rId17" Type="http://schemas.openxmlformats.org/officeDocument/2006/relationships/hyperlink" Target="https://www.uradni-list.si/glasilo-uradni-list-rs/vsebina/2022-01-3113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20-01-1195" TargetMode="External"/><Relationship Id="rId20" Type="http://schemas.openxmlformats.org/officeDocument/2006/relationships/hyperlink" Target="https://www.uradni-list.si/glasilo-uradni-list-rs/vsebina/2023-01-247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2-01-170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20-01-0901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10-01-2763" TargetMode="External"/><Relationship Id="rId19" Type="http://schemas.openxmlformats.org/officeDocument/2006/relationships/hyperlink" Target="https://www.uradni-list.si/glasilo-uradni-list-rs/vsebina/2023-01-06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9-01-3437" TargetMode="External"/><Relationship Id="rId14" Type="http://schemas.openxmlformats.org/officeDocument/2006/relationships/hyperlink" Target="http://www.uradni-list.si/1/objava.jsp?sop=2018-01-1356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ros\AppData\Roaming\Microsoft\Templates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0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creator>Natalija Skok</dc:creator>
  <cp:lastModifiedBy>Uroš Čuden</cp:lastModifiedBy>
  <cp:revision>2</cp:revision>
  <cp:lastPrinted>2022-06-01T07:12:00Z</cp:lastPrinted>
  <dcterms:created xsi:type="dcterms:W3CDTF">2025-10-08T09:45:00Z</dcterms:created>
  <dcterms:modified xsi:type="dcterms:W3CDTF">2025-10-08T09:45:00Z</dcterms:modified>
</cp:coreProperties>
</file>