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84CF" w14:textId="4F8EB4AB" w:rsidR="00EA047D" w:rsidRPr="00EA047D" w:rsidRDefault="00EA047D" w:rsidP="00EA047D">
      <w:pPr>
        <w:pStyle w:val="Brezrazmikov"/>
        <w:rPr>
          <w:rStyle w:val="Neenpoudarek"/>
          <w:rFonts w:ascii="Arial" w:hAnsi="Arial" w:cs="Arial"/>
          <w:i w:val="0"/>
          <w:color w:val="auto"/>
        </w:rPr>
      </w:pPr>
      <w:r w:rsidRPr="00EA047D">
        <w:rPr>
          <w:rStyle w:val="Neenpoudarek"/>
          <w:rFonts w:ascii="Arial" w:hAnsi="Arial" w:cs="Arial"/>
          <w:color w:val="auto"/>
        </w:rPr>
        <w:t>Št.: 3</w:t>
      </w:r>
      <w:r w:rsidR="000E475C">
        <w:rPr>
          <w:rStyle w:val="Neenpoudarek"/>
          <w:rFonts w:ascii="Arial" w:hAnsi="Arial" w:cs="Arial"/>
          <w:color w:val="auto"/>
        </w:rPr>
        <w:t>517</w:t>
      </w:r>
      <w:r w:rsidRPr="00EA047D">
        <w:rPr>
          <w:rStyle w:val="Neenpoudarek"/>
          <w:rFonts w:ascii="Arial" w:hAnsi="Arial" w:cs="Arial"/>
          <w:color w:val="auto"/>
        </w:rPr>
        <w:t>-00</w:t>
      </w:r>
      <w:r w:rsidR="000E475C">
        <w:rPr>
          <w:rStyle w:val="Neenpoudarek"/>
          <w:rFonts w:ascii="Arial" w:hAnsi="Arial" w:cs="Arial"/>
          <w:color w:val="auto"/>
        </w:rPr>
        <w:t>63</w:t>
      </w:r>
      <w:r w:rsidRPr="00EA047D">
        <w:rPr>
          <w:rStyle w:val="Neenpoudarek"/>
          <w:rFonts w:ascii="Arial" w:hAnsi="Arial" w:cs="Arial"/>
          <w:color w:val="auto"/>
        </w:rPr>
        <w:t xml:space="preserve"> /2023 </w:t>
      </w:r>
      <w:r w:rsidRPr="00EA047D">
        <w:rPr>
          <w:rStyle w:val="Neenpoudarek"/>
          <w:rFonts w:ascii="Arial" w:hAnsi="Arial" w:cs="Arial"/>
          <w:color w:val="auto"/>
        </w:rPr>
        <w:br/>
        <w:t xml:space="preserve">Datum: </w:t>
      </w:r>
      <w:r w:rsidR="00AD62C2">
        <w:rPr>
          <w:rStyle w:val="Neenpoudarek"/>
          <w:rFonts w:ascii="Arial" w:hAnsi="Arial" w:cs="Arial"/>
          <w:color w:val="auto"/>
        </w:rPr>
        <w:t>16</w:t>
      </w:r>
      <w:r w:rsidRPr="00EA047D">
        <w:rPr>
          <w:rStyle w:val="Neenpoudarek"/>
          <w:rFonts w:ascii="Arial" w:hAnsi="Arial" w:cs="Arial"/>
          <w:color w:val="auto"/>
        </w:rPr>
        <w:t>. 1. 202</w:t>
      </w:r>
      <w:r w:rsidR="00AD62C2">
        <w:rPr>
          <w:rStyle w:val="Neenpoudarek"/>
          <w:rFonts w:ascii="Arial" w:hAnsi="Arial" w:cs="Arial"/>
          <w:color w:val="auto"/>
        </w:rPr>
        <w:t>4</w:t>
      </w:r>
    </w:p>
    <w:p w14:paraId="2C55C747" w14:textId="77777777" w:rsidR="00EA047D" w:rsidRPr="00EA047D" w:rsidRDefault="00EA047D" w:rsidP="00EA047D">
      <w:pPr>
        <w:pStyle w:val="Brezrazmikov"/>
        <w:rPr>
          <w:rStyle w:val="Neenpoudarek"/>
          <w:rFonts w:ascii="Arial" w:hAnsi="Arial" w:cs="Arial"/>
          <w:i w:val="0"/>
          <w:color w:val="auto"/>
        </w:rPr>
      </w:pPr>
    </w:p>
    <w:p w14:paraId="6B956770" w14:textId="77777777" w:rsidR="00997469" w:rsidRDefault="00997469" w:rsidP="00EA047D">
      <w:pPr>
        <w:pStyle w:val="Brezrazmikov"/>
        <w:rPr>
          <w:rStyle w:val="Neenpoudarek"/>
          <w:rFonts w:ascii="Arial" w:hAnsi="Arial" w:cs="Arial"/>
          <w:color w:val="auto"/>
        </w:rPr>
      </w:pPr>
    </w:p>
    <w:p w14:paraId="03FF1094" w14:textId="77777777" w:rsidR="002B0786" w:rsidRDefault="002B0786" w:rsidP="00997469">
      <w:pPr>
        <w:rPr>
          <w:rFonts w:ascii="Arial" w:hAnsi="Arial" w:cs="Arial"/>
          <w:b/>
          <w:i/>
          <w:iCs/>
        </w:rPr>
      </w:pPr>
    </w:p>
    <w:p w14:paraId="68322F84" w14:textId="5BB9DA78" w:rsidR="00997469" w:rsidRPr="00A862C8" w:rsidRDefault="00997469" w:rsidP="00997469">
      <w:pPr>
        <w:rPr>
          <w:rFonts w:ascii="Arial" w:hAnsi="Arial" w:cs="Arial"/>
          <w:b/>
          <w:i/>
          <w:iCs/>
        </w:rPr>
      </w:pPr>
      <w:r w:rsidRPr="00A862C8">
        <w:rPr>
          <w:rFonts w:ascii="Arial" w:hAnsi="Arial" w:cs="Arial"/>
          <w:b/>
          <w:i/>
          <w:iCs/>
        </w:rPr>
        <w:t>OBČINSKI SVET OBČINE IG</w:t>
      </w:r>
    </w:p>
    <w:p w14:paraId="6855D635" w14:textId="77777777" w:rsidR="00997469" w:rsidRDefault="00997469" w:rsidP="00997469">
      <w:pPr>
        <w:rPr>
          <w:rFonts w:ascii="Arial" w:hAnsi="Arial" w:cs="Arial"/>
        </w:rPr>
      </w:pPr>
    </w:p>
    <w:p w14:paraId="4007A7BD" w14:textId="77777777" w:rsidR="00997469" w:rsidRDefault="00997469" w:rsidP="00997469">
      <w:pPr>
        <w:rPr>
          <w:rFonts w:ascii="Arial" w:hAnsi="Arial" w:cs="Arial"/>
        </w:rPr>
      </w:pPr>
    </w:p>
    <w:p w14:paraId="00BADA80" w14:textId="77777777" w:rsidR="00997469" w:rsidRPr="00D90342" w:rsidRDefault="00997469" w:rsidP="00997469">
      <w:pPr>
        <w:rPr>
          <w:rFonts w:ascii="Arial" w:hAnsi="Arial" w:cs="Arial"/>
        </w:rPr>
      </w:pPr>
    </w:p>
    <w:p w14:paraId="1B5D1600" w14:textId="77480050" w:rsidR="00997469" w:rsidRDefault="00997469" w:rsidP="00997469">
      <w:pPr>
        <w:ind w:left="2832" w:hanging="2832"/>
        <w:rPr>
          <w:rFonts w:ascii="Arial" w:hAnsi="Arial" w:cs="Arial"/>
          <w:sz w:val="22"/>
          <w:szCs w:val="22"/>
        </w:rPr>
      </w:pPr>
      <w:r>
        <w:rPr>
          <w:rFonts w:ascii="Arial" w:hAnsi="Arial" w:cs="Arial"/>
          <w:b/>
          <w:sz w:val="22"/>
          <w:szCs w:val="22"/>
        </w:rPr>
        <w:t>ZADEVA</w:t>
      </w:r>
      <w:r>
        <w:rPr>
          <w:rFonts w:ascii="Arial" w:hAnsi="Arial" w:cs="Arial"/>
          <w:sz w:val="22"/>
          <w:szCs w:val="22"/>
        </w:rPr>
        <w:t xml:space="preserve">: </w:t>
      </w:r>
      <w:r>
        <w:rPr>
          <w:rFonts w:ascii="Arial" w:hAnsi="Arial" w:cs="Arial"/>
          <w:sz w:val="22"/>
          <w:szCs w:val="22"/>
        </w:rPr>
        <w:tab/>
      </w:r>
      <w:bookmarkStart w:id="0" w:name="_Hlk152766575"/>
      <w:bookmarkStart w:id="1" w:name="_Hlk152767759"/>
      <w:bookmarkStart w:id="2" w:name="_Hlk152763607"/>
      <w:r w:rsidR="00B274E6" w:rsidRPr="00B274E6">
        <w:rPr>
          <w:rFonts w:ascii="Arial" w:hAnsi="Arial" w:cs="Arial"/>
          <w:sz w:val="22"/>
          <w:szCs w:val="22"/>
        </w:rPr>
        <w:t xml:space="preserve">Odlok o spremembah in dopolnitvah </w:t>
      </w:r>
      <w:bookmarkStart w:id="3" w:name="_Hlk152764316"/>
      <w:r w:rsidR="00B274E6" w:rsidRPr="00B274E6">
        <w:rPr>
          <w:rFonts w:ascii="Arial" w:hAnsi="Arial" w:cs="Arial"/>
          <w:sz w:val="22"/>
          <w:szCs w:val="22"/>
        </w:rPr>
        <w:t xml:space="preserve">Odloka o podlagah za odmero komunalnega prispevka za obstoječo komunalno opremo za območje </w:t>
      </w:r>
      <w:bookmarkEnd w:id="0"/>
      <w:r w:rsidR="00B274E6" w:rsidRPr="00B274E6">
        <w:rPr>
          <w:rFonts w:ascii="Arial" w:hAnsi="Arial" w:cs="Arial"/>
          <w:sz w:val="22"/>
          <w:szCs w:val="22"/>
        </w:rPr>
        <w:t>Občine Ig</w:t>
      </w:r>
      <w:bookmarkEnd w:id="1"/>
      <w:bookmarkEnd w:id="3"/>
      <w:r w:rsidR="002F040C">
        <w:rPr>
          <w:rFonts w:ascii="Arial" w:hAnsi="Arial" w:cs="Arial"/>
          <w:sz w:val="22"/>
          <w:szCs w:val="22"/>
        </w:rPr>
        <w:t xml:space="preserve"> </w:t>
      </w:r>
      <w:r w:rsidR="00842E37">
        <w:rPr>
          <w:rFonts w:ascii="Arial" w:hAnsi="Arial" w:cs="Arial"/>
          <w:sz w:val="22"/>
          <w:szCs w:val="22"/>
        </w:rPr>
        <w:t xml:space="preserve">- </w:t>
      </w:r>
      <w:r w:rsidR="00D7768D">
        <w:rPr>
          <w:rFonts w:ascii="Arial" w:hAnsi="Arial" w:cs="Arial"/>
          <w:sz w:val="22"/>
          <w:szCs w:val="22"/>
        </w:rPr>
        <w:t>2</w:t>
      </w:r>
      <w:r w:rsidR="00842E37">
        <w:rPr>
          <w:rFonts w:ascii="Arial" w:hAnsi="Arial" w:cs="Arial"/>
          <w:sz w:val="22"/>
          <w:szCs w:val="22"/>
        </w:rPr>
        <w:t>.branje</w:t>
      </w:r>
    </w:p>
    <w:p w14:paraId="56D71B33" w14:textId="77777777" w:rsidR="00293AFA" w:rsidRDefault="00293AFA" w:rsidP="00997469">
      <w:pPr>
        <w:ind w:left="2832" w:hanging="2832"/>
        <w:rPr>
          <w:rFonts w:ascii="Arial" w:hAnsi="Arial" w:cs="Arial"/>
          <w:sz w:val="22"/>
          <w:szCs w:val="22"/>
        </w:rPr>
      </w:pPr>
    </w:p>
    <w:bookmarkEnd w:id="2"/>
    <w:p w14:paraId="729CD2BD" w14:textId="07C0223C" w:rsidR="00293AFA" w:rsidRPr="00293AFA" w:rsidRDefault="00293AFA" w:rsidP="00293AFA">
      <w:pPr>
        <w:pStyle w:val="Brezrazmikov"/>
        <w:ind w:left="2835" w:hanging="2835"/>
        <w:rPr>
          <w:rStyle w:val="Neenpoudarek"/>
          <w:rFonts w:ascii="Arial" w:hAnsi="Arial" w:cs="Arial"/>
          <w:color w:val="auto"/>
        </w:rPr>
      </w:pPr>
      <w:r>
        <w:rPr>
          <w:rFonts w:ascii="Arial" w:hAnsi="Arial" w:cs="Arial"/>
          <w:b/>
        </w:rPr>
        <w:t xml:space="preserve">POROČEVALEC:                 </w:t>
      </w:r>
      <w:r>
        <w:rPr>
          <w:rStyle w:val="Neenpoudarek"/>
          <w:rFonts w:ascii="Arial" w:hAnsi="Arial" w:cs="Arial"/>
          <w:color w:val="auto"/>
        </w:rPr>
        <w:t>Špela Likovnik</w:t>
      </w:r>
      <w:r w:rsidRPr="00EA047D">
        <w:rPr>
          <w:rStyle w:val="Neenpoudarek"/>
          <w:rFonts w:ascii="Arial" w:hAnsi="Arial" w:cs="Arial"/>
          <w:color w:val="auto"/>
        </w:rPr>
        <w:t xml:space="preserve">, </w:t>
      </w:r>
      <w:r w:rsidR="009B2BEB">
        <w:rPr>
          <w:rStyle w:val="Neenpoudarek"/>
          <w:rFonts w:ascii="Arial" w:hAnsi="Arial" w:cs="Arial"/>
          <w:color w:val="auto"/>
        </w:rPr>
        <w:t>univ.dipl.upr.org, Občina Ig</w:t>
      </w:r>
    </w:p>
    <w:p w14:paraId="5D21CC00" w14:textId="054D87E3" w:rsidR="00997469" w:rsidRDefault="00997469" w:rsidP="00997469">
      <w:pPr>
        <w:rPr>
          <w:rFonts w:ascii="Arial" w:hAnsi="Arial" w:cs="Arial"/>
          <w:sz w:val="18"/>
          <w:szCs w:val="18"/>
        </w:rPr>
      </w:pPr>
    </w:p>
    <w:p w14:paraId="749C04B6" w14:textId="77777777" w:rsidR="00997469" w:rsidRDefault="00997469" w:rsidP="00997469">
      <w:pPr>
        <w:rPr>
          <w:rFonts w:ascii="Arial" w:hAnsi="Arial" w:cs="Arial"/>
          <w:sz w:val="18"/>
          <w:szCs w:val="18"/>
        </w:rPr>
      </w:pPr>
    </w:p>
    <w:p w14:paraId="206DA112" w14:textId="77777777" w:rsidR="00997469" w:rsidRDefault="00997469" w:rsidP="00997469">
      <w:pPr>
        <w:rPr>
          <w:rFonts w:ascii="Arial" w:hAnsi="Arial" w:cs="Arial"/>
          <w:sz w:val="22"/>
          <w:szCs w:val="22"/>
        </w:rPr>
      </w:pPr>
      <w:bookmarkStart w:id="4" w:name="_Hlk152770017"/>
      <w:r>
        <w:rPr>
          <w:rFonts w:ascii="Arial" w:hAnsi="Arial" w:cs="Arial"/>
          <w:b/>
          <w:sz w:val="22"/>
          <w:szCs w:val="22"/>
        </w:rPr>
        <w:t>PREDLAGATELJ</w:t>
      </w:r>
      <w:bookmarkEnd w:id="4"/>
      <w:r>
        <w:rPr>
          <w:rFonts w:ascii="Arial" w:hAnsi="Arial" w:cs="Arial"/>
          <w:sz w:val="22"/>
          <w:szCs w:val="22"/>
        </w:rPr>
        <w:t xml:space="preserve">: </w:t>
      </w:r>
      <w:r>
        <w:rPr>
          <w:rFonts w:ascii="Arial" w:hAnsi="Arial" w:cs="Arial"/>
          <w:sz w:val="22"/>
          <w:szCs w:val="22"/>
        </w:rPr>
        <w:tab/>
      </w:r>
      <w:r>
        <w:rPr>
          <w:rFonts w:ascii="Arial" w:hAnsi="Arial" w:cs="Arial"/>
          <w:sz w:val="22"/>
          <w:szCs w:val="22"/>
        </w:rPr>
        <w:tab/>
        <w:t>Zlatko Usenik, župan</w:t>
      </w:r>
    </w:p>
    <w:p w14:paraId="28C8F932" w14:textId="607906DD" w:rsidR="00997469" w:rsidRDefault="00997469" w:rsidP="00997469">
      <w:pPr>
        <w:ind w:left="2832" w:hanging="2832"/>
        <w:rPr>
          <w:rFonts w:ascii="Arial" w:hAnsi="Arial" w:cs="Arial"/>
          <w:b/>
          <w:sz w:val="18"/>
          <w:szCs w:val="18"/>
        </w:rPr>
      </w:pPr>
    </w:p>
    <w:p w14:paraId="410CBBD8" w14:textId="77777777" w:rsidR="00997469" w:rsidRDefault="00997469" w:rsidP="002F040C">
      <w:pPr>
        <w:rPr>
          <w:rFonts w:ascii="Arial" w:hAnsi="Arial" w:cs="Arial"/>
          <w:b/>
          <w:sz w:val="18"/>
          <w:szCs w:val="18"/>
        </w:rPr>
      </w:pPr>
    </w:p>
    <w:p w14:paraId="75DD804C" w14:textId="77777777" w:rsidR="00653DA2" w:rsidRDefault="00653DA2" w:rsidP="00997469">
      <w:pPr>
        <w:ind w:left="2832" w:hanging="2832"/>
        <w:rPr>
          <w:rFonts w:ascii="Arial" w:hAnsi="Arial" w:cs="Arial"/>
          <w:b/>
          <w:sz w:val="18"/>
          <w:szCs w:val="18"/>
        </w:rPr>
      </w:pPr>
    </w:p>
    <w:p w14:paraId="2CE591E4" w14:textId="689B3048" w:rsidR="004D330C" w:rsidRDefault="00997469" w:rsidP="004D330C">
      <w:pPr>
        <w:pStyle w:val="Brezrazmikov"/>
        <w:ind w:left="2694" w:hanging="2694"/>
        <w:rPr>
          <w:rStyle w:val="Neenpoudarek"/>
          <w:rFonts w:ascii="Arial" w:hAnsi="Arial" w:cs="Arial"/>
          <w:color w:val="auto"/>
        </w:rPr>
      </w:pPr>
      <w:r>
        <w:rPr>
          <w:rFonts w:ascii="Arial" w:hAnsi="Arial" w:cs="Arial"/>
          <w:b/>
        </w:rPr>
        <w:t>PRAVNA PODLAGA</w:t>
      </w:r>
      <w:r>
        <w:rPr>
          <w:rFonts w:ascii="Arial" w:hAnsi="Arial" w:cs="Arial"/>
        </w:rPr>
        <w:t xml:space="preserve">: </w:t>
      </w:r>
      <w:r>
        <w:rPr>
          <w:rFonts w:ascii="Arial" w:hAnsi="Arial" w:cs="Arial"/>
        </w:rPr>
        <w:tab/>
      </w:r>
      <w:r w:rsidRPr="00997469">
        <w:rPr>
          <w:rStyle w:val="Neenpoudarek"/>
          <w:rFonts w:ascii="Arial" w:hAnsi="Arial" w:cs="Arial"/>
          <w:color w:val="auto"/>
        </w:rPr>
        <w:t xml:space="preserve"> </w:t>
      </w:r>
      <w:r w:rsidR="004D330C">
        <w:rPr>
          <w:rStyle w:val="Neenpoudarek"/>
          <w:rFonts w:ascii="Arial" w:hAnsi="Arial" w:cs="Arial"/>
          <w:color w:val="auto"/>
        </w:rPr>
        <w:t xml:space="preserve">- </w:t>
      </w:r>
      <w:r w:rsidRPr="00997469">
        <w:rPr>
          <w:rStyle w:val="Neenpoudarek"/>
          <w:rFonts w:ascii="Arial" w:hAnsi="Arial" w:cs="Arial"/>
          <w:color w:val="auto"/>
        </w:rPr>
        <w:t>Zakon o urejanju prostora ZUreP-3 (Uradni list RS, št. 199/21 in 18/23  ZDU-1O; v</w:t>
      </w:r>
      <w:r>
        <w:rPr>
          <w:rStyle w:val="Neenpoudarek"/>
          <w:rFonts w:ascii="Arial" w:hAnsi="Arial" w:cs="Arial"/>
          <w:color w:val="auto"/>
        </w:rPr>
        <w:t xml:space="preserve"> </w:t>
      </w:r>
      <w:r w:rsidRPr="00997469">
        <w:rPr>
          <w:rStyle w:val="Neenpoudarek"/>
          <w:rFonts w:ascii="Arial" w:hAnsi="Arial" w:cs="Arial"/>
          <w:color w:val="auto"/>
        </w:rPr>
        <w:t>nadaljevanju: ZUreP-3)</w:t>
      </w:r>
      <w:r>
        <w:rPr>
          <w:rStyle w:val="Neenpoudarek"/>
          <w:rFonts w:ascii="Arial" w:hAnsi="Arial" w:cs="Arial"/>
          <w:color w:val="auto"/>
        </w:rPr>
        <w:t xml:space="preserve">: </w:t>
      </w:r>
      <w:r w:rsidRPr="00997469">
        <w:rPr>
          <w:rStyle w:val="Neenpoudarek"/>
          <w:rFonts w:ascii="Arial" w:hAnsi="Arial" w:cs="Arial"/>
          <w:color w:val="auto"/>
        </w:rPr>
        <w:t xml:space="preserve"> 241. člen določa občinske oprostitve plačila komunalnega prispevka.</w:t>
      </w:r>
    </w:p>
    <w:p w14:paraId="1CB761A1" w14:textId="4D1057F5" w:rsidR="004D330C" w:rsidRDefault="004D330C" w:rsidP="00997469">
      <w:pPr>
        <w:pStyle w:val="Brezrazmikov"/>
        <w:ind w:left="2694" w:hanging="2694"/>
        <w:rPr>
          <w:rFonts w:ascii="Arial" w:eastAsiaTheme="minorHAnsi" w:hAnsi="Arial" w:cs="Arial"/>
          <w:kern w:val="2"/>
          <w14:ligatures w14:val="standardContextual"/>
        </w:rPr>
      </w:pPr>
      <w:r>
        <w:rPr>
          <w:rStyle w:val="Neenpoudarek"/>
          <w:rFonts w:ascii="Arial" w:hAnsi="Arial" w:cs="Arial"/>
          <w:color w:val="auto"/>
        </w:rPr>
        <w:tab/>
        <w:t>-</w:t>
      </w:r>
      <w:r w:rsidRPr="004D330C">
        <w:rPr>
          <w:rFonts w:ascii="Arial" w:eastAsiaTheme="minorHAnsi" w:hAnsi="Arial" w:cs="Arial"/>
          <w:kern w:val="2"/>
          <w14:ligatures w14:val="standardContextual"/>
        </w:rPr>
        <w:t xml:space="preserve"> </w:t>
      </w:r>
      <w:r w:rsidRPr="00842E37">
        <w:rPr>
          <w:rFonts w:ascii="Arial" w:eastAsiaTheme="minorHAnsi" w:hAnsi="Arial" w:cs="Arial"/>
          <w:kern w:val="2"/>
          <w14:ligatures w14:val="standardContextual"/>
        </w:rPr>
        <w:t>Statut Občine Ig (Uradni list RS, št. 39/16)</w:t>
      </w:r>
    </w:p>
    <w:p w14:paraId="0E3BE85E" w14:textId="60B183B5" w:rsidR="004D330C" w:rsidRPr="00997469" w:rsidRDefault="004D330C" w:rsidP="004D330C">
      <w:pPr>
        <w:pStyle w:val="Brezrazmikov"/>
        <w:ind w:left="2694"/>
        <w:rPr>
          <w:rFonts w:ascii="Arial" w:hAnsi="Arial" w:cs="Arial"/>
          <w:i/>
          <w:iCs/>
        </w:rPr>
      </w:pPr>
      <w:r>
        <w:rPr>
          <w:rFonts w:ascii="Arial" w:eastAsiaTheme="minorHAnsi" w:hAnsi="Arial" w:cs="Arial"/>
          <w:kern w:val="2"/>
          <w14:ligatures w14:val="standardContextual"/>
        </w:rPr>
        <w:t xml:space="preserve">- </w:t>
      </w:r>
      <w:r w:rsidRPr="00842E37">
        <w:rPr>
          <w:rFonts w:ascii="Arial" w:eastAsiaTheme="minorHAnsi" w:hAnsi="Arial" w:cs="Arial"/>
          <w:kern w:val="2"/>
          <w14:ligatures w14:val="standardContextual"/>
        </w:rPr>
        <w:t>Zakon o lokalni samoupravi (Uradni list RS, št. 94/07 – UPB2, 76/08, 79/09, 51/10, 40/12 – ZUJF, 14/15 – ZUUJFO, 11/18 – ZSPDSLS-1, 30/18, 61/20 – ZIUZEOP-A in 80/20 – ZIUOOPE</w:t>
      </w:r>
    </w:p>
    <w:p w14:paraId="2C254630" w14:textId="77777777" w:rsidR="00997469" w:rsidRDefault="00997469" w:rsidP="00653DA2">
      <w:pPr>
        <w:rPr>
          <w:rFonts w:ascii="Arial" w:hAnsi="Arial" w:cs="Arial"/>
          <w:sz w:val="18"/>
          <w:szCs w:val="18"/>
        </w:rPr>
      </w:pPr>
    </w:p>
    <w:p w14:paraId="3F501093" w14:textId="77777777" w:rsidR="00653DA2" w:rsidRPr="00D90342" w:rsidRDefault="00653DA2" w:rsidP="00653DA2">
      <w:pPr>
        <w:rPr>
          <w:rFonts w:ascii="Arial" w:hAnsi="Arial" w:cs="Arial"/>
          <w:sz w:val="18"/>
          <w:szCs w:val="18"/>
        </w:rPr>
      </w:pPr>
    </w:p>
    <w:p w14:paraId="50F6A15B" w14:textId="48237565" w:rsidR="00997469" w:rsidRDefault="00997469" w:rsidP="00653DA2">
      <w:pPr>
        <w:ind w:left="2832" w:hanging="2832"/>
        <w:rPr>
          <w:rFonts w:ascii="Arial" w:hAnsi="Arial" w:cs="Arial"/>
          <w:sz w:val="22"/>
          <w:szCs w:val="22"/>
        </w:rPr>
      </w:pPr>
      <w:r>
        <w:rPr>
          <w:rFonts w:ascii="Arial" w:hAnsi="Arial" w:cs="Arial"/>
          <w:b/>
          <w:sz w:val="22"/>
          <w:szCs w:val="22"/>
        </w:rPr>
        <w:t xml:space="preserve">NAMEN: </w:t>
      </w:r>
      <w:r>
        <w:rPr>
          <w:rFonts w:ascii="Arial" w:hAnsi="Arial" w:cs="Arial"/>
          <w:b/>
          <w:sz w:val="22"/>
          <w:szCs w:val="22"/>
        </w:rPr>
        <w:tab/>
      </w:r>
      <w:r w:rsidRPr="00D90342">
        <w:rPr>
          <w:rFonts w:ascii="Arial" w:hAnsi="Arial" w:cs="Arial"/>
          <w:sz w:val="22"/>
          <w:szCs w:val="22"/>
        </w:rPr>
        <w:t xml:space="preserve">Obravnava in sprejem </w:t>
      </w:r>
      <w:r w:rsidR="009B4C83">
        <w:rPr>
          <w:rFonts w:ascii="Arial" w:hAnsi="Arial" w:cs="Arial"/>
          <w:sz w:val="22"/>
          <w:szCs w:val="22"/>
        </w:rPr>
        <w:t>O</w:t>
      </w:r>
      <w:r w:rsidRPr="00997469">
        <w:rPr>
          <w:rFonts w:ascii="Arial" w:hAnsi="Arial" w:cs="Arial"/>
          <w:sz w:val="22"/>
          <w:szCs w:val="22"/>
        </w:rPr>
        <w:t>dlok</w:t>
      </w:r>
      <w:r>
        <w:rPr>
          <w:rFonts w:ascii="Arial" w:hAnsi="Arial" w:cs="Arial"/>
          <w:sz w:val="22"/>
          <w:szCs w:val="22"/>
        </w:rPr>
        <w:t>a</w:t>
      </w:r>
      <w:r w:rsidRPr="00997469">
        <w:rPr>
          <w:rFonts w:ascii="Arial" w:hAnsi="Arial" w:cs="Arial"/>
          <w:sz w:val="22"/>
          <w:szCs w:val="22"/>
        </w:rPr>
        <w:t xml:space="preserve"> o spremembah in dopolnitvah Odloka o podlagah za odmero komunalnega prispevka za obstoječo komunalno opremo za območje Občine Ig</w:t>
      </w:r>
      <w:r>
        <w:rPr>
          <w:rFonts w:ascii="Arial" w:hAnsi="Arial" w:cs="Arial"/>
          <w:sz w:val="22"/>
          <w:szCs w:val="22"/>
        </w:rPr>
        <w:t xml:space="preserve">- </w:t>
      </w:r>
      <w:r w:rsidR="003D6C22">
        <w:rPr>
          <w:rFonts w:ascii="Arial" w:hAnsi="Arial" w:cs="Arial"/>
          <w:sz w:val="22"/>
          <w:szCs w:val="22"/>
        </w:rPr>
        <w:t>2</w:t>
      </w:r>
      <w:r>
        <w:rPr>
          <w:rFonts w:ascii="Arial" w:hAnsi="Arial" w:cs="Arial"/>
          <w:sz w:val="22"/>
          <w:szCs w:val="22"/>
        </w:rPr>
        <w:t>.branje</w:t>
      </w:r>
    </w:p>
    <w:p w14:paraId="2098F9FA" w14:textId="77777777" w:rsidR="00997469" w:rsidRDefault="00997469" w:rsidP="00997469">
      <w:pPr>
        <w:ind w:left="2832" w:hanging="2832"/>
        <w:rPr>
          <w:rFonts w:ascii="Arial" w:hAnsi="Arial" w:cs="Arial"/>
          <w:sz w:val="22"/>
          <w:szCs w:val="22"/>
        </w:rPr>
      </w:pPr>
    </w:p>
    <w:p w14:paraId="63FCFE67" w14:textId="77777777" w:rsidR="00653DA2" w:rsidRDefault="00653DA2" w:rsidP="00997469">
      <w:pPr>
        <w:ind w:left="2832" w:hanging="2832"/>
        <w:rPr>
          <w:rFonts w:ascii="Arial" w:hAnsi="Arial" w:cs="Arial"/>
          <w:sz w:val="22"/>
          <w:szCs w:val="22"/>
        </w:rPr>
      </w:pPr>
    </w:p>
    <w:p w14:paraId="27BA9E19" w14:textId="20BFAC32" w:rsidR="00997469" w:rsidRDefault="00997469" w:rsidP="00B274E6">
      <w:pPr>
        <w:ind w:left="2835" w:hanging="2835"/>
        <w:jc w:val="both"/>
        <w:rPr>
          <w:rFonts w:ascii="Arial" w:hAnsi="Arial" w:cs="Arial"/>
          <w:sz w:val="22"/>
          <w:szCs w:val="22"/>
        </w:rPr>
      </w:pPr>
      <w:r>
        <w:rPr>
          <w:rFonts w:ascii="Arial" w:hAnsi="Arial" w:cs="Arial"/>
          <w:b/>
          <w:sz w:val="22"/>
          <w:szCs w:val="22"/>
        </w:rPr>
        <w:t xml:space="preserve">PREDLOG SKLEPA: </w:t>
      </w:r>
      <w:r>
        <w:rPr>
          <w:rFonts w:ascii="Arial" w:hAnsi="Arial" w:cs="Arial"/>
          <w:b/>
          <w:sz w:val="22"/>
          <w:szCs w:val="22"/>
        </w:rPr>
        <w:tab/>
      </w:r>
      <w:r w:rsidR="00B274E6" w:rsidRPr="00F70C9C">
        <w:rPr>
          <w:rFonts w:ascii="Arial" w:hAnsi="Arial" w:cs="Arial"/>
          <w:sz w:val="22"/>
          <w:szCs w:val="22"/>
        </w:rPr>
        <w:t xml:space="preserve">Občinski svet Občine Ig </w:t>
      </w:r>
      <w:r w:rsidR="00293AFA">
        <w:rPr>
          <w:rFonts w:ascii="Arial" w:hAnsi="Arial" w:cs="Arial"/>
          <w:sz w:val="22"/>
          <w:szCs w:val="22"/>
        </w:rPr>
        <w:t xml:space="preserve">je </w:t>
      </w:r>
      <w:r w:rsidR="00B274E6" w:rsidRPr="00F70C9C">
        <w:rPr>
          <w:rFonts w:ascii="Arial" w:hAnsi="Arial" w:cs="Arial"/>
          <w:sz w:val="22"/>
          <w:szCs w:val="22"/>
        </w:rPr>
        <w:t xml:space="preserve">na </w:t>
      </w:r>
      <w:r w:rsidR="003D6C22">
        <w:rPr>
          <w:rFonts w:ascii="Arial" w:hAnsi="Arial" w:cs="Arial"/>
          <w:sz w:val="22"/>
          <w:szCs w:val="22"/>
        </w:rPr>
        <w:t>12.</w:t>
      </w:r>
      <w:r w:rsidR="00B274E6" w:rsidRPr="00F70C9C">
        <w:rPr>
          <w:rFonts w:ascii="Arial" w:hAnsi="Arial" w:cs="Arial"/>
          <w:sz w:val="22"/>
          <w:szCs w:val="22"/>
        </w:rPr>
        <w:t xml:space="preserve"> redni seji dne </w:t>
      </w:r>
      <w:r w:rsidR="003D6C22">
        <w:rPr>
          <w:rFonts w:ascii="Arial" w:hAnsi="Arial" w:cs="Arial"/>
          <w:sz w:val="22"/>
          <w:szCs w:val="22"/>
        </w:rPr>
        <w:t>24</w:t>
      </w:r>
      <w:r w:rsidR="00B274E6" w:rsidRPr="00F70C9C">
        <w:rPr>
          <w:rFonts w:ascii="Arial" w:hAnsi="Arial" w:cs="Arial"/>
          <w:sz w:val="22"/>
          <w:szCs w:val="22"/>
        </w:rPr>
        <w:t>. 1. 202</w:t>
      </w:r>
      <w:r w:rsidR="003D6C22">
        <w:rPr>
          <w:rFonts w:ascii="Arial" w:hAnsi="Arial" w:cs="Arial"/>
          <w:sz w:val="22"/>
          <w:szCs w:val="22"/>
        </w:rPr>
        <w:t>4</w:t>
      </w:r>
      <w:r w:rsidR="00B274E6" w:rsidRPr="00F70C9C">
        <w:rPr>
          <w:rFonts w:ascii="Arial" w:hAnsi="Arial" w:cs="Arial"/>
          <w:sz w:val="22"/>
          <w:szCs w:val="22"/>
        </w:rPr>
        <w:t xml:space="preserve"> obravnava</w:t>
      </w:r>
      <w:r w:rsidR="00293AFA">
        <w:rPr>
          <w:rFonts w:ascii="Arial" w:hAnsi="Arial" w:cs="Arial"/>
          <w:sz w:val="22"/>
          <w:szCs w:val="22"/>
        </w:rPr>
        <w:t>l</w:t>
      </w:r>
      <w:r w:rsidR="00B274E6" w:rsidRPr="00F70C9C">
        <w:rPr>
          <w:rFonts w:ascii="Arial" w:hAnsi="Arial" w:cs="Arial"/>
          <w:sz w:val="22"/>
          <w:szCs w:val="22"/>
        </w:rPr>
        <w:t xml:space="preserve"> in sprej</w:t>
      </w:r>
      <w:r w:rsidR="00293AFA">
        <w:rPr>
          <w:rFonts w:ascii="Arial" w:hAnsi="Arial" w:cs="Arial"/>
          <w:sz w:val="22"/>
          <w:szCs w:val="22"/>
        </w:rPr>
        <w:t>el</w:t>
      </w:r>
      <w:r w:rsidR="00B274E6" w:rsidRPr="00F70C9C">
        <w:rPr>
          <w:rFonts w:ascii="Arial" w:hAnsi="Arial" w:cs="Arial"/>
          <w:sz w:val="22"/>
          <w:szCs w:val="22"/>
        </w:rPr>
        <w:t xml:space="preserve"> Odlok o spremembah in dopolnitvah Odloka o podlagah za odmero komunalnega prispevka za obstoječo komunalno opremo na območju občine Ig</w:t>
      </w:r>
      <w:r w:rsidR="00293AFA">
        <w:rPr>
          <w:rFonts w:ascii="Arial" w:hAnsi="Arial" w:cs="Arial"/>
          <w:sz w:val="22"/>
          <w:szCs w:val="22"/>
        </w:rPr>
        <w:t>-</w:t>
      </w:r>
      <w:r w:rsidR="00D7768D">
        <w:rPr>
          <w:rFonts w:ascii="Arial" w:hAnsi="Arial" w:cs="Arial"/>
          <w:sz w:val="22"/>
          <w:szCs w:val="22"/>
        </w:rPr>
        <w:t xml:space="preserve"> 2</w:t>
      </w:r>
      <w:r w:rsidR="00293AFA">
        <w:rPr>
          <w:rFonts w:ascii="Arial" w:hAnsi="Arial" w:cs="Arial"/>
          <w:sz w:val="22"/>
          <w:szCs w:val="22"/>
        </w:rPr>
        <w:t>.branje</w:t>
      </w:r>
      <w:r w:rsidR="00B274E6" w:rsidRPr="00F70C9C">
        <w:rPr>
          <w:rFonts w:ascii="Arial" w:hAnsi="Arial" w:cs="Arial"/>
          <w:sz w:val="22"/>
          <w:szCs w:val="22"/>
        </w:rPr>
        <w:t>.</w:t>
      </w:r>
    </w:p>
    <w:p w14:paraId="7E4EAC0D" w14:textId="77777777" w:rsidR="00997469" w:rsidRDefault="00997469" w:rsidP="00EA047D">
      <w:pPr>
        <w:pStyle w:val="Brezrazmikov"/>
        <w:rPr>
          <w:rStyle w:val="Neenpoudarek"/>
          <w:rFonts w:ascii="Arial" w:hAnsi="Arial" w:cs="Arial"/>
          <w:color w:val="auto"/>
        </w:rPr>
      </w:pPr>
    </w:p>
    <w:p w14:paraId="3E36D5CE" w14:textId="77777777" w:rsidR="00997469" w:rsidRDefault="00997469" w:rsidP="00EA047D">
      <w:pPr>
        <w:pStyle w:val="Brezrazmikov"/>
        <w:rPr>
          <w:rStyle w:val="Neenpoudarek"/>
          <w:rFonts w:ascii="Arial" w:hAnsi="Arial" w:cs="Arial"/>
          <w:b/>
          <w:i w:val="0"/>
          <w:color w:val="auto"/>
        </w:rPr>
      </w:pPr>
    </w:p>
    <w:p w14:paraId="0111228E" w14:textId="77777777" w:rsidR="00F82A2B" w:rsidRDefault="00F82A2B" w:rsidP="00EA047D">
      <w:pPr>
        <w:pStyle w:val="Brezrazmikov"/>
        <w:rPr>
          <w:rStyle w:val="Neenpoudarek"/>
          <w:rFonts w:ascii="Arial" w:hAnsi="Arial" w:cs="Arial"/>
          <w:b/>
          <w:i w:val="0"/>
          <w:color w:val="auto"/>
        </w:rPr>
      </w:pPr>
    </w:p>
    <w:p w14:paraId="5C8794DD" w14:textId="77777777" w:rsidR="00F82A2B" w:rsidRDefault="00F82A2B" w:rsidP="00EA047D">
      <w:pPr>
        <w:pStyle w:val="Brezrazmikov"/>
        <w:rPr>
          <w:rStyle w:val="Neenpoudarek"/>
          <w:rFonts w:ascii="Arial" w:hAnsi="Arial" w:cs="Arial"/>
          <w:b/>
          <w:i w:val="0"/>
          <w:color w:val="auto"/>
        </w:rPr>
      </w:pPr>
    </w:p>
    <w:p w14:paraId="6E814A04" w14:textId="77777777" w:rsidR="00F82A2B" w:rsidRDefault="00F82A2B" w:rsidP="00F82A2B">
      <w:pPr>
        <w:rPr>
          <w:rFonts w:ascii="Arial" w:hAnsi="Arial" w:cs="Arial"/>
          <w:sz w:val="22"/>
          <w:szCs w:val="22"/>
        </w:rPr>
      </w:pPr>
      <w:r w:rsidRPr="00732B83">
        <w:rPr>
          <w:rFonts w:ascii="Arial" w:hAnsi="Arial" w:cs="Arial"/>
          <w:sz w:val="22"/>
          <w:szCs w:val="22"/>
        </w:rPr>
        <w:t>Priloge:</w:t>
      </w:r>
    </w:p>
    <w:p w14:paraId="71016CAB" w14:textId="77777777" w:rsidR="00F82A2B" w:rsidRDefault="00F82A2B" w:rsidP="00F82A2B">
      <w:pPr>
        <w:pStyle w:val="Odstavekseznama"/>
        <w:numPr>
          <w:ilvl w:val="0"/>
          <w:numId w:val="5"/>
        </w:numPr>
        <w:rPr>
          <w:rFonts w:ascii="Arial" w:hAnsi="Arial" w:cs="Arial"/>
          <w:sz w:val="22"/>
          <w:szCs w:val="22"/>
        </w:rPr>
      </w:pPr>
      <w:r>
        <w:rPr>
          <w:rFonts w:ascii="Arial" w:hAnsi="Arial" w:cs="Arial"/>
          <w:sz w:val="22"/>
          <w:szCs w:val="22"/>
        </w:rPr>
        <w:t>obrazložitev</w:t>
      </w:r>
    </w:p>
    <w:p w14:paraId="5EB2C7A4" w14:textId="39895B73" w:rsidR="00F82A2B" w:rsidRPr="00732B83" w:rsidRDefault="00F82A2B" w:rsidP="00F82A2B">
      <w:pPr>
        <w:pStyle w:val="Odstavekseznama"/>
        <w:numPr>
          <w:ilvl w:val="0"/>
          <w:numId w:val="5"/>
        </w:numPr>
        <w:rPr>
          <w:rFonts w:ascii="Arial" w:hAnsi="Arial" w:cs="Arial"/>
          <w:sz w:val="22"/>
          <w:szCs w:val="22"/>
        </w:rPr>
      </w:pPr>
      <w:r w:rsidRPr="00F82A2B">
        <w:rPr>
          <w:rFonts w:ascii="Arial" w:hAnsi="Arial" w:cs="Arial"/>
          <w:sz w:val="22"/>
          <w:szCs w:val="22"/>
        </w:rPr>
        <w:t>Odlok o spremembah in dopolnitvah Odloka o podlagah za odmero komunalnega prispevka za obstoječo komunalno opremo za območje Občine Ig</w:t>
      </w:r>
    </w:p>
    <w:p w14:paraId="79E866C6" w14:textId="77777777" w:rsidR="00F82A2B" w:rsidRDefault="00F82A2B" w:rsidP="00EA047D">
      <w:pPr>
        <w:pStyle w:val="Brezrazmikov"/>
        <w:rPr>
          <w:rStyle w:val="Neenpoudarek"/>
          <w:rFonts w:ascii="Arial" w:hAnsi="Arial" w:cs="Arial"/>
          <w:b/>
          <w:i w:val="0"/>
          <w:color w:val="auto"/>
        </w:rPr>
      </w:pPr>
    </w:p>
    <w:p w14:paraId="31F21258" w14:textId="77777777" w:rsidR="00F82A2B" w:rsidRDefault="00F82A2B" w:rsidP="00EA047D">
      <w:pPr>
        <w:pStyle w:val="Brezrazmikov"/>
        <w:rPr>
          <w:rStyle w:val="Neenpoudarek"/>
          <w:rFonts w:ascii="Arial" w:hAnsi="Arial" w:cs="Arial"/>
          <w:b/>
          <w:i w:val="0"/>
          <w:color w:val="auto"/>
        </w:rPr>
      </w:pPr>
    </w:p>
    <w:p w14:paraId="2B48F548" w14:textId="77777777" w:rsidR="00F82A2B" w:rsidRDefault="00F82A2B" w:rsidP="00EA047D">
      <w:pPr>
        <w:pStyle w:val="Brezrazmikov"/>
        <w:rPr>
          <w:rStyle w:val="Neenpoudarek"/>
          <w:rFonts w:ascii="Arial" w:hAnsi="Arial" w:cs="Arial"/>
          <w:b/>
          <w:i w:val="0"/>
          <w:color w:val="auto"/>
        </w:rPr>
      </w:pPr>
    </w:p>
    <w:p w14:paraId="15E021F2" w14:textId="77777777" w:rsidR="00F82A2B" w:rsidRDefault="00F82A2B" w:rsidP="00EA047D">
      <w:pPr>
        <w:pStyle w:val="Brezrazmikov"/>
        <w:rPr>
          <w:rStyle w:val="Neenpoudarek"/>
          <w:rFonts w:ascii="Arial" w:hAnsi="Arial" w:cs="Arial"/>
          <w:b/>
          <w:i w:val="0"/>
          <w:color w:val="auto"/>
        </w:rPr>
      </w:pPr>
    </w:p>
    <w:p w14:paraId="06538194" w14:textId="77777777" w:rsidR="00F82A2B" w:rsidRDefault="00F82A2B" w:rsidP="00EA047D">
      <w:pPr>
        <w:pStyle w:val="Brezrazmikov"/>
        <w:rPr>
          <w:rStyle w:val="Neenpoudarek"/>
          <w:rFonts w:ascii="Arial" w:hAnsi="Arial" w:cs="Arial"/>
          <w:b/>
          <w:i w:val="0"/>
          <w:color w:val="auto"/>
        </w:rPr>
      </w:pPr>
    </w:p>
    <w:p w14:paraId="24345850" w14:textId="77777777" w:rsidR="00F82A2B" w:rsidRDefault="00F82A2B" w:rsidP="00EA047D">
      <w:pPr>
        <w:pStyle w:val="Brezrazmikov"/>
        <w:rPr>
          <w:rStyle w:val="Neenpoudarek"/>
          <w:rFonts w:ascii="Arial" w:hAnsi="Arial" w:cs="Arial"/>
          <w:b/>
          <w:i w:val="0"/>
          <w:color w:val="auto"/>
        </w:rPr>
      </w:pPr>
    </w:p>
    <w:p w14:paraId="2BC04A80" w14:textId="77777777" w:rsidR="002B0786" w:rsidRDefault="002B0786" w:rsidP="00EA047D">
      <w:pPr>
        <w:pStyle w:val="Brezrazmikov"/>
        <w:rPr>
          <w:rStyle w:val="Neenpoudarek"/>
          <w:rFonts w:ascii="Arial" w:hAnsi="Arial" w:cs="Arial"/>
          <w:b/>
          <w:i w:val="0"/>
          <w:color w:val="auto"/>
        </w:rPr>
      </w:pPr>
    </w:p>
    <w:p w14:paraId="786AFEB4" w14:textId="77777777" w:rsidR="00A862C8" w:rsidRDefault="00A862C8" w:rsidP="00A862C8">
      <w:pPr>
        <w:jc w:val="center"/>
        <w:rPr>
          <w:rFonts w:ascii="Arial" w:hAnsi="Arial" w:cs="Arial"/>
          <w:b/>
        </w:rPr>
      </w:pPr>
      <w:r>
        <w:rPr>
          <w:rFonts w:ascii="Arial" w:hAnsi="Arial" w:cs="Arial"/>
          <w:b/>
        </w:rPr>
        <w:lastRenderedPageBreak/>
        <w:t>OBRAZLOŽITEV:</w:t>
      </w:r>
    </w:p>
    <w:p w14:paraId="3BBA4104" w14:textId="77777777" w:rsidR="00A862C8" w:rsidRDefault="00A862C8" w:rsidP="00A862C8">
      <w:pPr>
        <w:rPr>
          <w:rFonts w:ascii="Arial" w:hAnsi="Arial" w:cs="Arial"/>
          <w:b/>
        </w:rPr>
      </w:pPr>
    </w:p>
    <w:p w14:paraId="735D1995" w14:textId="026EFAA3" w:rsidR="00A862C8" w:rsidRDefault="00A862C8" w:rsidP="00A862C8">
      <w:pPr>
        <w:rPr>
          <w:rFonts w:ascii="Arial" w:hAnsi="Arial" w:cs="Arial"/>
          <w:b/>
          <w:sz w:val="22"/>
          <w:szCs w:val="22"/>
        </w:rPr>
      </w:pPr>
      <w:r>
        <w:rPr>
          <w:rFonts w:ascii="Arial" w:hAnsi="Arial" w:cs="Arial"/>
          <w:b/>
          <w:sz w:val="22"/>
          <w:szCs w:val="22"/>
        </w:rPr>
        <w:t xml:space="preserve">1. Razlogi za sprejem </w:t>
      </w:r>
      <w:r w:rsidR="00C455D1">
        <w:rPr>
          <w:rFonts w:ascii="Arial" w:hAnsi="Arial" w:cs="Arial"/>
          <w:b/>
          <w:sz w:val="22"/>
          <w:szCs w:val="22"/>
        </w:rPr>
        <w:t>in cilji</w:t>
      </w:r>
      <w:r>
        <w:rPr>
          <w:rFonts w:ascii="Arial" w:hAnsi="Arial" w:cs="Arial"/>
          <w:b/>
          <w:sz w:val="22"/>
          <w:szCs w:val="22"/>
        </w:rPr>
        <w:t>:</w:t>
      </w:r>
    </w:p>
    <w:p w14:paraId="55AB4EE1" w14:textId="77777777" w:rsidR="00A862C8" w:rsidRDefault="00A862C8" w:rsidP="00A862C8">
      <w:pPr>
        <w:rPr>
          <w:rFonts w:ascii="Arial" w:hAnsi="Arial" w:cs="Arial"/>
          <w:b/>
          <w:sz w:val="22"/>
          <w:szCs w:val="22"/>
        </w:rPr>
      </w:pPr>
    </w:p>
    <w:p w14:paraId="24FFA650" w14:textId="12FC4442" w:rsidR="00880394" w:rsidRPr="00087EC4" w:rsidRDefault="00880394" w:rsidP="00A862C8">
      <w:pPr>
        <w:jc w:val="both"/>
        <w:rPr>
          <w:rFonts w:ascii="Arial" w:hAnsi="Arial" w:cs="Arial"/>
          <w:sz w:val="22"/>
          <w:szCs w:val="22"/>
        </w:rPr>
      </w:pPr>
      <w:bookmarkStart w:id="5" w:name="_Hlk152766973"/>
      <w:r w:rsidRPr="00087EC4">
        <w:rPr>
          <w:rFonts w:ascii="Arial" w:hAnsi="Arial" w:cs="Arial"/>
          <w:sz w:val="22"/>
          <w:szCs w:val="22"/>
        </w:rPr>
        <w:t xml:space="preserve">S </w:t>
      </w:r>
      <w:bookmarkStart w:id="6" w:name="_Hlk152767724"/>
      <w:r w:rsidRPr="00087EC4">
        <w:rPr>
          <w:rFonts w:ascii="Arial" w:hAnsi="Arial" w:cs="Arial"/>
          <w:sz w:val="22"/>
          <w:szCs w:val="22"/>
        </w:rPr>
        <w:t xml:space="preserve">predlagano </w:t>
      </w:r>
      <w:bookmarkStart w:id="7" w:name="_Hlk152767142"/>
      <w:r w:rsidRPr="00087EC4">
        <w:rPr>
          <w:rFonts w:ascii="Arial" w:hAnsi="Arial" w:cs="Arial"/>
          <w:sz w:val="22"/>
          <w:szCs w:val="22"/>
        </w:rPr>
        <w:t xml:space="preserve">spremembo in dopolnitvijo odloka </w:t>
      </w:r>
      <w:bookmarkEnd w:id="5"/>
      <w:bookmarkEnd w:id="7"/>
      <w:r w:rsidRPr="00087EC4">
        <w:rPr>
          <w:rFonts w:ascii="Arial" w:hAnsi="Arial" w:cs="Arial"/>
          <w:sz w:val="22"/>
          <w:szCs w:val="22"/>
        </w:rPr>
        <w:t xml:space="preserve">Občina Ig usklajuje občinske oprostitve plačila komunalnega prispevka </w:t>
      </w:r>
      <w:r w:rsidR="00DA6F6D" w:rsidRPr="00087EC4">
        <w:rPr>
          <w:rFonts w:ascii="Arial" w:hAnsi="Arial" w:cs="Arial"/>
          <w:sz w:val="22"/>
          <w:szCs w:val="22"/>
        </w:rPr>
        <w:t xml:space="preserve">za obstoječo komunalno opremo </w:t>
      </w:r>
      <w:r w:rsidRPr="00087EC4">
        <w:rPr>
          <w:rFonts w:ascii="Arial" w:hAnsi="Arial" w:cs="Arial"/>
          <w:sz w:val="22"/>
          <w:szCs w:val="22"/>
        </w:rPr>
        <w:t xml:space="preserve">z določbami </w:t>
      </w:r>
      <w:r w:rsidR="00C11CB0" w:rsidRPr="00087EC4">
        <w:rPr>
          <w:rFonts w:ascii="Arial" w:hAnsi="Arial" w:cs="Arial"/>
          <w:sz w:val="22"/>
          <w:szCs w:val="22"/>
        </w:rPr>
        <w:t>Zakon</w:t>
      </w:r>
      <w:r w:rsidR="00DA6F6D" w:rsidRPr="00087EC4">
        <w:rPr>
          <w:rFonts w:ascii="Arial" w:hAnsi="Arial" w:cs="Arial"/>
          <w:sz w:val="22"/>
          <w:szCs w:val="22"/>
        </w:rPr>
        <w:t>a</w:t>
      </w:r>
      <w:r w:rsidR="00C11CB0" w:rsidRPr="00087EC4">
        <w:rPr>
          <w:rFonts w:ascii="Arial" w:hAnsi="Arial" w:cs="Arial"/>
          <w:sz w:val="22"/>
          <w:szCs w:val="22"/>
        </w:rPr>
        <w:t xml:space="preserve"> o urejanju prostora </w:t>
      </w:r>
      <w:r w:rsidRPr="00087EC4">
        <w:rPr>
          <w:rFonts w:ascii="Arial" w:hAnsi="Arial" w:cs="Arial"/>
          <w:sz w:val="22"/>
          <w:szCs w:val="22"/>
        </w:rPr>
        <w:t>ZUreP-3</w:t>
      </w:r>
      <w:r w:rsidR="00C11CB0" w:rsidRPr="00087EC4">
        <w:rPr>
          <w:rFonts w:ascii="Arial" w:hAnsi="Arial" w:cs="Arial"/>
          <w:sz w:val="22"/>
          <w:szCs w:val="22"/>
        </w:rPr>
        <w:t xml:space="preserve"> </w:t>
      </w:r>
      <w:bookmarkEnd w:id="6"/>
      <w:r w:rsidR="00C11CB0" w:rsidRPr="00087EC4">
        <w:rPr>
          <w:rFonts w:ascii="Arial" w:hAnsi="Arial" w:cs="Arial"/>
          <w:sz w:val="22"/>
          <w:szCs w:val="22"/>
        </w:rPr>
        <w:t>(Uradni list RS, št. 199/21, 18/23 – ZDU-1O)</w:t>
      </w:r>
      <w:r w:rsidRPr="00087EC4">
        <w:rPr>
          <w:rFonts w:ascii="Arial" w:hAnsi="Arial" w:cs="Arial"/>
          <w:sz w:val="22"/>
          <w:szCs w:val="22"/>
        </w:rPr>
        <w:t>, ki v 240. členu določajo zakonske oprostitve plačila komunalnega prispevka in v 241. členu občinske oprostitve plačila komunalnega prispevka.</w:t>
      </w:r>
      <w:r w:rsidR="00A14536" w:rsidRPr="00087EC4">
        <w:rPr>
          <w:rFonts w:ascii="Arial" w:hAnsi="Arial" w:cs="Arial"/>
          <w:sz w:val="22"/>
          <w:szCs w:val="22"/>
        </w:rPr>
        <w:t xml:space="preserve"> </w:t>
      </w:r>
    </w:p>
    <w:p w14:paraId="32EE47D4" w14:textId="77777777" w:rsidR="00DA6F6D" w:rsidRPr="00087EC4" w:rsidRDefault="00DA6F6D" w:rsidP="00A862C8">
      <w:pPr>
        <w:jc w:val="both"/>
        <w:rPr>
          <w:rFonts w:ascii="Arial" w:hAnsi="Arial" w:cs="Arial"/>
          <w:sz w:val="22"/>
          <w:szCs w:val="22"/>
        </w:rPr>
      </w:pPr>
    </w:p>
    <w:p w14:paraId="65748D60" w14:textId="59351B68" w:rsidR="00842E37" w:rsidRPr="00842E37" w:rsidRDefault="00877EFB" w:rsidP="00877EFB">
      <w:pPr>
        <w:spacing w:after="160" w:line="259" w:lineRule="auto"/>
        <w:jc w:val="both"/>
        <w:rPr>
          <w:rFonts w:ascii="Arial" w:eastAsiaTheme="minorHAnsi" w:hAnsi="Arial" w:cs="Arial"/>
          <w:kern w:val="2"/>
          <w:sz w:val="22"/>
          <w:szCs w:val="22"/>
          <w:lang w:eastAsia="en-US"/>
          <w14:ligatures w14:val="standardContextual"/>
        </w:rPr>
      </w:pPr>
      <w:r w:rsidRPr="00087EC4">
        <w:rPr>
          <w:rFonts w:ascii="Arial" w:hAnsi="Arial" w:cs="Arial"/>
          <w:sz w:val="22"/>
          <w:szCs w:val="22"/>
        </w:rPr>
        <w:t>S predlagano spremembo in dopolnitvijo odloka</w:t>
      </w:r>
      <w:r w:rsidR="00DA6F6D" w:rsidRPr="00087EC4">
        <w:rPr>
          <w:rFonts w:ascii="Arial" w:hAnsi="Arial" w:cs="Arial"/>
          <w:sz w:val="22"/>
          <w:szCs w:val="22"/>
        </w:rPr>
        <w:t xml:space="preserve"> Občina Ig</w:t>
      </w:r>
      <w:r w:rsidRPr="00087EC4">
        <w:rPr>
          <w:rFonts w:ascii="Arial" w:hAnsi="Arial" w:cs="Arial"/>
          <w:sz w:val="22"/>
          <w:szCs w:val="22"/>
        </w:rPr>
        <w:t xml:space="preserve"> </w:t>
      </w:r>
      <w:r w:rsidR="00DA6F6D" w:rsidRPr="00087EC4">
        <w:rPr>
          <w:rFonts w:ascii="Arial" w:hAnsi="Arial" w:cs="Arial"/>
          <w:b/>
          <w:bCs/>
          <w:sz w:val="22"/>
          <w:szCs w:val="22"/>
        </w:rPr>
        <w:t>dodaja</w:t>
      </w:r>
      <w:r w:rsidRPr="00087EC4">
        <w:rPr>
          <w:rFonts w:ascii="Arial" w:hAnsi="Arial" w:cs="Arial"/>
          <w:sz w:val="22"/>
          <w:szCs w:val="22"/>
        </w:rPr>
        <w:t xml:space="preserve"> naslednj</w:t>
      </w:r>
      <w:r w:rsidR="00DA6F6D" w:rsidRPr="00087EC4">
        <w:rPr>
          <w:rFonts w:ascii="Arial" w:hAnsi="Arial" w:cs="Arial"/>
          <w:sz w:val="22"/>
          <w:szCs w:val="22"/>
        </w:rPr>
        <w:t>e</w:t>
      </w:r>
      <w:r w:rsidRPr="00087EC4">
        <w:rPr>
          <w:rFonts w:ascii="Arial" w:hAnsi="Arial" w:cs="Arial"/>
          <w:sz w:val="22"/>
          <w:szCs w:val="22"/>
        </w:rPr>
        <w:t xml:space="preserve"> </w:t>
      </w:r>
      <w:r w:rsidR="00842E37" w:rsidRPr="00842E37">
        <w:rPr>
          <w:rFonts w:ascii="Arial" w:eastAsiaTheme="minorHAnsi" w:hAnsi="Arial" w:cs="Arial"/>
          <w:kern w:val="2"/>
          <w:sz w:val="22"/>
          <w:szCs w:val="22"/>
          <w:lang w:eastAsia="en-US"/>
          <w14:ligatures w14:val="standardContextual"/>
        </w:rPr>
        <w:t>občinsk</w:t>
      </w:r>
      <w:r w:rsidR="00DA6F6D" w:rsidRPr="00087EC4">
        <w:rPr>
          <w:rFonts w:ascii="Arial" w:eastAsiaTheme="minorHAnsi" w:hAnsi="Arial" w:cs="Arial"/>
          <w:kern w:val="2"/>
          <w:sz w:val="22"/>
          <w:szCs w:val="22"/>
          <w:lang w:eastAsia="en-US"/>
          <w14:ligatures w14:val="standardContextual"/>
        </w:rPr>
        <w:t>e</w:t>
      </w:r>
      <w:r w:rsidR="00842E37" w:rsidRPr="00842E37">
        <w:rPr>
          <w:rFonts w:ascii="Arial" w:eastAsiaTheme="minorHAnsi" w:hAnsi="Arial" w:cs="Arial"/>
          <w:kern w:val="2"/>
          <w:sz w:val="22"/>
          <w:szCs w:val="22"/>
          <w:lang w:eastAsia="en-US"/>
          <w14:ligatures w14:val="standardContextual"/>
        </w:rPr>
        <w:t xml:space="preserve"> oprostit</w:t>
      </w:r>
      <w:r w:rsidRPr="00087EC4">
        <w:rPr>
          <w:rFonts w:ascii="Arial" w:eastAsiaTheme="minorHAnsi" w:hAnsi="Arial" w:cs="Arial"/>
          <w:kern w:val="2"/>
          <w:sz w:val="22"/>
          <w:szCs w:val="22"/>
          <w:lang w:eastAsia="en-US"/>
          <w14:ligatures w14:val="standardContextual"/>
        </w:rPr>
        <w:t>v</w:t>
      </w:r>
      <w:r w:rsidR="00DA6F6D" w:rsidRPr="00087EC4">
        <w:rPr>
          <w:rFonts w:ascii="Arial" w:eastAsiaTheme="minorHAnsi" w:hAnsi="Arial" w:cs="Arial"/>
          <w:kern w:val="2"/>
          <w:sz w:val="22"/>
          <w:szCs w:val="22"/>
          <w:lang w:eastAsia="en-US"/>
          <w14:ligatures w14:val="standardContextual"/>
        </w:rPr>
        <w:t>e</w:t>
      </w:r>
      <w:r w:rsidR="00842E37" w:rsidRPr="00842E37">
        <w:rPr>
          <w:rFonts w:ascii="Arial" w:eastAsiaTheme="minorHAnsi" w:hAnsi="Arial" w:cs="Arial"/>
          <w:kern w:val="2"/>
          <w:sz w:val="22"/>
          <w:szCs w:val="22"/>
          <w:lang w:eastAsia="en-US"/>
          <w14:ligatures w14:val="standardContextual"/>
        </w:rPr>
        <w:t xml:space="preserve"> plačila</w:t>
      </w:r>
      <w:r w:rsidR="00DA6F6D" w:rsidRPr="00087EC4">
        <w:rPr>
          <w:rFonts w:ascii="Arial" w:eastAsiaTheme="minorHAnsi" w:hAnsi="Arial" w:cs="Arial"/>
          <w:kern w:val="2"/>
          <w:sz w:val="22"/>
          <w:szCs w:val="22"/>
          <w:lang w:eastAsia="en-US"/>
          <w14:ligatures w14:val="standardContextual"/>
        </w:rPr>
        <w:t xml:space="preserve"> komunalnega prispevka za obstoječo komunalno opremo</w:t>
      </w:r>
      <w:r w:rsidR="00087EC4">
        <w:rPr>
          <w:rFonts w:ascii="Arial" w:eastAsiaTheme="minorHAnsi" w:hAnsi="Arial" w:cs="Arial"/>
          <w:kern w:val="2"/>
          <w:sz w:val="22"/>
          <w:szCs w:val="22"/>
          <w:lang w:eastAsia="en-US"/>
          <w14:ligatures w14:val="standardContextual"/>
        </w:rPr>
        <w:t xml:space="preserve">, ki jih trenutno veljavni Odlok </w:t>
      </w:r>
      <w:r w:rsidR="00087EC4" w:rsidRPr="00842E37">
        <w:rPr>
          <w:rFonts w:ascii="Arial" w:eastAsiaTheme="minorHAnsi" w:hAnsi="Arial" w:cs="Arial"/>
          <w:kern w:val="2"/>
          <w:sz w:val="22"/>
          <w:szCs w:val="22"/>
          <w:lang w:eastAsia="en-US"/>
          <w14:ligatures w14:val="standardContextual"/>
        </w:rPr>
        <w:t>(Uradni list RS, št.</w:t>
      </w:r>
      <w:r w:rsidR="00087EC4" w:rsidRPr="00087EC4">
        <w:rPr>
          <w:rFonts w:ascii="Arial" w:eastAsiaTheme="minorHAnsi" w:hAnsi="Arial" w:cs="Arial"/>
          <w:kern w:val="2"/>
          <w:sz w:val="22"/>
          <w:szCs w:val="22"/>
          <w:lang w:eastAsia="en-US"/>
          <w14:ligatures w14:val="standardContextual"/>
        </w:rPr>
        <w:t xml:space="preserve"> </w:t>
      </w:r>
      <w:r w:rsidR="00087EC4" w:rsidRPr="00842E37">
        <w:rPr>
          <w:rFonts w:ascii="Arial" w:eastAsiaTheme="minorHAnsi" w:hAnsi="Arial" w:cs="Arial"/>
          <w:kern w:val="2"/>
          <w:sz w:val="22"/>
          <w:szCs w:val="22"/>
          <w:lang w:eastAsia="en-US"/>
          <w14:ligatures w14:val="standardContextual"/>
        </w:rPr>
        <w:t>94/2021)</w:t>
      </w:r>
      <w:r w:rsidR="00087EC4">
        <w:rPr>
          <w:rFonts w:ascii="Arial" w:eastAsiaTheme="minorHAnsi" w:hAnsi="Arial" w:cs="Arial"/>
          <w:kern w:val="2"/>
          <w:sz w:val="22"/>
          <w:szCs w:val="22"/>
          <w:lang w:eastAsia="en-US"/>
          <w14:ligatures w14:val="standardContextual"/>
        </w:rPr>
        <w:t xml:space="preserve"> ne vsebuje</w:t>
      </w:r>
      <w:r w:rsidR="00DA6F6D" w:rsidRPr="00087EC4">
        <w:rPr>
          <w:rFonts w:ascii="Arial" w:eastAsiaTheme="minorHAnsi" w:hAnsi="Arial" w:cs="Arial"/>
          <w:kern w:val="2"/>
          <w:sz w:val="22"/>
          <w:szCs w:val="22"/>
          <w:lang w:eastAsia="en-US"/>
          <w14:ligatures w14:val="standardContextual"/>
        </w:rPr>
        <w:t xml:space="preserve"> in sicer</w:t>
      </w:r>
      <w:r w:rsidR="00842E37" w:rsidRPr="00842E37">
        <w:rPr>
          <w:rFonts w:ascii="Arial" w:eastAsiaTheme="minorHAnsi" w:hAnsi="Arial" w:cs="Arial"/>
          <w:kern w:val="2"/>
          <w:sz w:val="22"/>
          <w:szCs w:val="22"/>
          <w:lang w:eastAsia="en-US"/>
          <w14:ligatures w14:val="standardContextual"/>
        </w:rPr>
        <w:t>:</w:t>
      </w:r>
    </w:p>
    <w:p w14:paraId="43608E37" w14:textId="77777777" w:rsidR="00842E37" w:rsidRPr="00842E37" w:rsidRDefault="00877EFB" w:rsidP="00877EFB">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k</w:t>
      </w:r>
      <w:r w:rsidR="00842E37" w:rsidRPr="00842E37">
        <w:rPr>
          <w:rFonts w:ascii="Arial" w:eastAsiaTheme="minorHAnsi" w:hAnsi="Arial" w:cs="Arial"/>
          <w:kern w:val="2"/>
          <w:sz w:val="22"/>
          <w:szCs w:val="22"/>
          <w:lang w:eastAsia="en-US"/>
          <w14:ligatures w14:val="standardContextual"/>
        </w:rPr>
        <w:t xml:space="preserve">omunalni prispevek </w:t>
      </w:r>
      <w:r w:rsidRPr="00842E37">
        <w:rPr>
          <w:rFonts w:ascii="Arial" w:eastAsiaTheme="minorHAnsi" w:hAnsi="Arial" w:cs="Arial"/>
          <w:kern w:val="2"/>
          <w:sz w:val="22"/>
          <w:szCs w:val="22"/>
          <w:lang w:eastAsia="en-US"/>
          <w14:ligatures w14:val="standardContextual"/>
        </w:rPr>
        <w:t xml:space="preserve">se delno </w:t>
      </w:r>
      <w:r w:rsidR="00842E37" w:rsidRPr="00842E37">
        <w:rPr>
          <w:rFonts w:ascii="Arial" w:eastAsiaTheme="minorHAnsi" w:hAnsi="Arial" w:cs="Arial"/>
          <w:kern w:val="2"/>
          <w:sz w:val="22"/>
          <w:szCs w:val="22"/>
          <w:lang w:eastAsia="en-US"/>
          <w14:ligatures w14:val="standardContextual"/>
        </w:rPr>
        <w:t xml:space="preserve">oprosti </w:t>
      </w:r>
      <w:r w:rsidRPr="00842E37">
        <w:rPr>
          <w:rFonts w:ascii="Arial" w:eastAsiaTheme="minorHAnsi" w:hAnsi="Arial" w:cs="Arial"/>
          <w:kern w:val="2"/>
          <w:sz w:val="22"/>
          <w:szCs w:val="22"/>
          <w:lang w:eastAsia="en-US"/>
          <w14:ligatures w14:val="standardContextual"/>
        </w:rPr>
        <w:t xml:space="preserve">v višini 50% </w:t>
      </w:r>
      <w:r w:rsidR="00842E37" w:rsidRPr="00842E37">
        <w:rPr>
          <w:rFonts w:ascii="Arial" w:eastAsiaTheme="minorHAnsi" w:hAnsi="Arial" w:cs="Arial"/>
          <w:kern w:val="2"/>
          <w:sz w:val="22"/>
          <w:szCs w:val="22"/>
          <w:lang w:eastAsia="en-US"/>
          <w14:ligatures w14:val="standardContextual"/>
        </w:rPr>
        <w:t>za gradnjo stavb, ki so v skladu s predpisi o klasifikaciji objektov uvrščene v CC-SI</w:t>
      </w:r>
      <w:r w:rsidRPr="00842E37">
        <w:rPr>
          <w:rFonts w:ascii="Arial" w:eastAsiaTheme="minorHAnsi" w:hAnsi="Arial" w:cs="Arial"/>
          <w:kern w:val="2"/>
          <w:sz w:val="22"/>
          <w:szCs w:val="22"/>
          <w:lang w:eastAsia="en-US"/>
          <w14:ligatures w14:val="standardContextual"/>
        </w:rPr>
        <w:t xml:space="preserve"> 11302 Stanovanjske stavbe za druge posebne družbene skupine;</w:t>
      </w:r>
    </w:p>
    <w:p w14:paraId="16D701E5" w14:textId="39DC70A6" w:rsidR="00DC349E" w:rsidRDefault="00213BA4" w:rsidP="009C351D">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komunalni prispevek za obstoječo komunalno opremo se ne plača za gradnjo stavb, ki so enostavni objekti in se štejejo za pomožne objekte na gradbeni parceli ali pripadajočem zemljišču osnovnega objekta;</w:t>
      </w:r>
      <w:r>
        <w:rPr>
          <w:rFonts w:ascii="Arial" w:eastAsiaTheme="minorHAnsi" w:hAnsi="Arial" w:cs="Arial"/>
          <w:kern w:val="2"/>
          <w:sz w:val="22"/>
          <w:szCs w:val="22"/>
          <w:lang w:eastAsia="en-US"/>
          <w14:ligatures w14:val="standardContextual"/>
        </w:rPr>
        <w:t xml:space="preserve"> (prej je bila zakonska oprostitev-po predlagani </w:t>
      </w:r>
      <w:r w:rsidRPr="00213BA4">
        <w:rPr>
          <w:rFonts w:ascii="Arial" w:eastAsiaTheme="minorHAnsi" w:hAnsi="Arial" w:cs="Arial"/>
          <w:kern w:val="2"/>
          <w:sz w:val="22"/>
          <w:szCs w:val="22"/>
          <w:lang w:eastAsia="en-US"/>
          <w14:ligatures w14:val="standardContextual"/>
        </w:rPr>
        <w:t>sprememb</w:t>
      </w:r>
      <w:r>
        <w:rPr>
          <w:rFonts w:ascii="Arial" w:eastAsiaTheme="minorHAnsi" w:hAnsi="Arial" w:cs="Arial"/>
          <w:kern w:val="2"/>
          <w:sz w:val="22"/>
          <w:szCs w:val="22"/>
          <w:lang w:eastAsia="en-US"/>
          <w14:ligatures w14:val="standardContextual"/>
        </w:rPr>
        <w:t>i</w:t>
      </w:r>
      <w:r w:rsidRPr="00213BA4">
        <w:rPr>
          <w:rFonts w:ascii="Arial" w:eastAsiaTheme="minorHAnsi" w:hAnsi="Arial" w:cs="Arial"/>
          <w:kern w:val="2"/>
          <w:sz w:val="22"/>
          <w:szCs w:val="22"/>
          <w:lang w:eastAsia="en-US"/>
          <w14:ligatures w14:val="standardContextual"/>
        </w:rPr>
        <w:t xml:space="preserve"> in dopolnitvi</w:t>
      </w:r>
      <w:r>
        <w:rPr>
          <w:rFonts w:ascii="Arial" w:eastAsiaTheme="minorHAnsi" w:hAnsi="Arial" w:cs="Arial"/>
          <w:kern w:val="2"/>
          <w:sz w:val="22"/>
          <w:szCs w:val="22"/>
          <w:lang w:eastAsia="en-US"/>
          <w14:ligatures w14:val="standardContextual"/>
        </w:rPr>
        <w:t xml:space="preserve"> tega </w:t>
      </w:r>
      <w:r w:rsidRPr="00213BA4">
        <w:rPr>
          <w:rFonts w:ascii="Arial" w:eastAsiaTheme="minorHAnsi" w:hAnsi="Arial" w:cs="Arial"/>
          <w:kern w:val="2"/>
          <w:sz w:val="22"/>
          <w:szCs w:val="22"/>
          <w:lang w:eastAsia="en-US"/>
          <w14:ligatures w14:val="standardContextual"/>
        </w:rPr>
        <w:t xml:space="preserve">odloka </w:t>
      </w:r>
      <w:r>
        <w:rPr>
          <w:rFonts w:ascii="Arial" w:eastAsiaTheme="minorHAnsi" w:hAnsi="Arial" w:cs="Arial"/>
          <w:kern w:val="2"/>
          <w:sz w:val="22"/>
          <w:szCs w:val="22"/>
          <w:lang w:eastAsia="en-US"/>
          <w14:ligatures w14:val="standardContextual"/>
        </w:rPr>
        <w:t>se uvršča med občinske oprostitve)</w:t>
      </w:r>
    </w:p>
    <w:p w14:paraId="4EF2F5EE" w14:textId="77777777" w:rsidR="009C351D" w:rsidRPr="009C351D" w:rsidRDefault="009C351D" w:rsidP="009C351D">
      <w:pPr>
        <w:spacing w:after="160" w:line="259" w:lineRule="auto"/>
        <w:ind w:left="284"/>
        <w:contextualSpacing/>
        <w:jc w:val="both"/>
        <w:rPr>
          <w:rFonts w:ascii="Arial" w:eastAsiaTheme="minorHAnsi" w:hAnsi="Arial" w:cs="Arial"/>
          <w:kern w:val="2"/>
          <w:sz w:val="22"/>
          <w:szCs w:val="22"/>
          <w:lang w:eastAsia="en-US"/>
          <w14:ligatures w14:val="standardContextual"/>
        </w:rPr>
      </w:pPr>
    </w:p>
    <w:p w14:paraId="34E6A291" w14:textId="1176E023" w:rsidR="00D848E7" w:rsidRDefault="00DC349E" w:rsidP="00A14536">
      <w:pPr>
        <w:jc w:val="both"/>
        <w:rPr>
          <w:rFonts w:ascii="Arial" w:eastAsiaTheme="minorHAnsi" w:hAnsi="Arial" w:cs="Arial"/>
          <w:kern w:val="2"/>
          <w:sz w:val="22"/>
          <w:szCs w:val="22"/>
          <w:lang w:eastAsia="en-US"/>
          <w14:ligatures w14:val="standardContextual"/>
        </w:rPr>
      </w:pPr>
      <w:r>
        <w:rPr>
          <w:rFonts w:ascii="Arial" w:hAnsi="Arial" w:cs="Arial"/>
          <w:sz w:val="22"/>
          <w:szCs w:val="22"/>
        </w:rPr>
        <w:t xml:space="preserve">V </w:t>
      </w:r>
      <w:r w:rsidR="00D848E7" w:rsidRPr="00586F4F">
        <w:rPr>
          <w:rFonts w:ascii="Arial" w:hAnsi="Arial" w:cs="Arial"/>
          <w:b/>
          <w:bCs/>
          <w:sz w:val="22"/>
          <w:szCs w:val="22"/>
        </w:rPr>
        <w:t xml:space="preserve">trenutno </w:t>
      </w:r>
      <w:r w:rsidRPr="00586F4F">
        <w:rPr>
          <w:rFonts w:ascii="Arial" w:hAnsi="Arial" w:cs="Arial"/>
          <w:b/>
          <w:bCs/>
          <w:sz w:val="22"/>
          <w:szCs w:val="22"/>
        </w:rPr>
        <w:t>veljavnem</w:t>
      </w:r>
      <w:r>
        <w:rPr>
          <w:rFonts w:ascii="Arial" w:hAnsi="Arial" w:cs="Arial"/>
          <w:sz w:val="22"/>
          <w:szCs w:val="22"/>
        </w:rPr>
        <w:t xml:space="preserve"> </w:t>
      </w:r>
      <w:r w:rsidRPr="00586F4F">
        <w:rPr>
          <w:rFonts w:ascii="Arial" w:hAnsi="Arial" w:cs="Arial"/>
          <w:b/>
          <w:bCs/>
          <w:sz w:val="22"/>
          <w:szCs w:val="22"/>
        </w:rPr>
        <w:t>Odloku</w:t>
      </w:r>
      <w:r w:rsidRPr="00B274E6">
        <w:rPr>
          <w:rFonts w:ascii="Arial" w:hAnsi="Arial" w:cs="Arial"/>
          <w:sz w:val="22"/>
          <w:szCs w:val="22"/>
        </w:rPr>
        <w:t xml:space="preserve"> o podlagah za odmero komunalnega prispevka za obstoječo komunalno opremo za območje Občine Ig</w:t>
      </w:r>
      <w:r>
        <w:rPr>
          <w:rFonts w:ascii="Arial" w:hAnsi="Arial" w:cs="Arial"/>
          <w:sz w:val="22"/>
          <w:szCs w:val="22"/>
        </w:rPr>
        <w:t xml:space="preserve"> </w:t>
      </w:r>
      <w:r w:rsidRPr="00842E37">
        <w:rPr>
          <w:rFonts w:ascii="Arial" w:eastAsiaTheme="minorHAnsi" w:hAnsi="Arial" w:cs="Arial"/>
          <w:kern w:val="2"/>
          <w:sz w:val="22"/>
          <w:szCs w:val="22"/>
          <w:lang w:eastAsia="en-US"/>
          <w14:ligatures w14:val="standardContextual"/>
        </w:rPr>
        <w:t>(</w:t>
      </w:r>
      <w:r w:rsidRPr="00842E37">
        <w:rPr>
          <w:rFonts w:ascii="Arial" w:eastAsiaTheme="minorHAnsi" w:hAnsi="Arial" w:cs="Arial"/>
          <w:b/>
          <w:bCs/>
          <w:kern w:val="2"/>
          <w:sz w:val="22"/>
          <w:szCs w:val="22"/>
          <w:lang w:eastAsia="en-US"/>
          <w14:ligatures w14:val="standardContextual"/>
        </w:rPr>
        <w:t>Uradni list RS, št.</w:t>
      </w:r>
      <w:r w:rsidRPr="00586F4F">
        <w:rPr>
          <w:rFonts w:ascii="Arial" w:eastAsiaTheme="minorHAnsi" w:hAnsi="Arial" w:cs="Arial"/>
          <w:b/>
          <w:bCs/>
          <w:kern w:val="2"/>
          <w:sz w:val="22"/>
          <w:szCs w:val="22"/>
          <w:lang w:eastAsia="en-US"/>
          <w14:ligatures w14:val="standardContextual"/>
        </w:rPr>
        <w:t xml:space="preserve"> </w:t>
      </w:r>
      <w:r w:rsidRPr="00842E37">
        <w:rPr>
          <w:rFonts w:ascii="Arial" w:eastAsiaTheme="minorHAnsi" w:hAnsi="Arial" w:cs="Arial"/>
          <w:b/>
          <w:bCs/>
          <w:kern w:val="2"/>
          <w:sz w:val="22"/>
          <w:szCs w:val="22"/>
          <w:lang w:eastAsia="en-US"/>
          <w14:ligatures w14:val="standardContextual"/>
        </w:rPr>
        <w:t>94/2021</w:t>
      </w:r>
      <w:r w:rsidRPr="00842E37">
        <w:rPr>
          <w:rFonts w:ascii="Arial" w:eastAsiaTheme="minorHAnsi" w:hAnsi="Arial" w:cs="Arial"/>
          <w:kern w:val="2"/>
          <w:sz w:val="22"/>
          <w:szCs w:val="22"/>
          <w:lang w:eastAsia="en-US"/>
          <w14:ligatures w14:val="standardContextual"/>
        </w:rPr>
        <w:t>)</w:t>
      </w:r>
      <w:r w:rsidR="00A14536">
        <w:rPr>
          <w:rFonts w:ascii="Arial" w:eastAsiaTheme="minorHAnsi" w:hAnsi="Arial" w:cs="Arial"/>
          <w:kern w:val="2"/>
          <w:sz w:val="22"/>
          <w:szCs w:val="22"/>
          <w:lang w:eastAsia="en-US"/>
          <w14:ligatures w14:val="standardContextual"/>
        </w:rPr>
        <w:t xml:space="preserve"> </w:t>
      </w:r>
      <w:r w:rsidR="00D848E7">
        <w:rPr>
          <w:rFonts w:ascii="Arial" w:eastAsiaTheme="minorHAnsi" w:hAnsi="Arial" w:cs="Arial"/>
          <w:kern w:val="2"/>
          <w:sz w:val="22"/>
          <w:szCs w:val="22"/>
          <w:lang w:eastAsia="en-US"/>
          <w14:ligatures w14:val="standardContextual"/>
        </w:rPr>
        <w:t>so</w:t>
      </w:r>
      <w:r w:rsidR="00A14536">
        <w:rPr>
          <w:rFonts w:ascii="Arial" w:eastAsiaTheme="minorHAnsi" w:hAnsi="Arial" w:cs="Arial"/>
          <w:kern w:val="2"/>
          <w:sz w:val="22"/>
          <w:szCs w:val="22"/>
          <w:lang w:eastAsia="en-US"/>
          <w14:ligatures w14:val="standardContextual"/>
        </w:rPr>
        <w:t xml:space="preserve"> v 5. poglavju določen</w:t>
      </w:r>
      <w:r w:rsidR="00D848E7">
        <w:rPr>
          <w:rFonts w:ascii="Arial" w:eastAsiaTheme="minorHAnsi" w:hAnsi="Arial" w:cs="Arial"/>
          <w:kern w:val="2"/>
          <w:sz w:val="22"/>
          <w:szCs w:val="22"/>
          <w:lang w:eastAsia="en-US"/>
          <w14:ligatures w14:val="standardContextual"/>
        </w:rPr>
        <w:t>e</w:t>
      </w:r>
      <w:r w:rsidR="00A14536">
        <w:rPr>
          <w:rFonts w:ascii="Arial" w:eastAsiaTheme="minorHAnsi" w:hAnsi="Arial" w:cs="Arial"/>
          <w:kern w:val="2"/>
          <w:sz w:val="22"/>
          <w:szCs w:val="22"/>
          <w:lang w:eastAsia="en-US"/>
          <w14:ligatures w14:val="standardContextual"/>
        </w:rPr>
        <w:t xml:space="preserve"> naslednje</w:t>
      </w:r>
      <w:r w:rsidR="00D848E7">
        <w:rPr>
          <w:rFonts w:ascii="Arial" w:eastAsiaTheme="minorHAnsi" w:hAnsi="Arial" w:cs="Arial"/>
          <w:kern w:val="2"/>
          <w:sz w:val="22"/>
          <w:szCs w:val="22"/>
          <w:lang w:eastAsia="en-US"/>
          <w14:ligatures w14:val="standardContextual"/>
        </w:rPr>
        <w:t xml:space="preserve"> oprostitve komunalnega prispevka</w:t>
      </w:r>
      <w:r w:rsidR="009C351D">
        <w:rPr>
          <w:rFonts w:ascii="Arial" w:eastAsiaTheme="minorHAnsi" w:hAnsi="Arial" w:cs="Arial"/>
          <w:kern w:val="2"/>
          <w:sz w:val="22"/>
          <w:szCs w:val="22"/>
          <w:lang w:eastAsia="en-US"/>
          <w14:ligatures w14:val="standardContextual"/>
        </w:rPr>
        <w:t>:</w:t>
      </w:r>
    </w:p>
    <w:p w14:paraId="06E04D57" w14:textId="77777777" w:rsidR="009C351D" w:rsidRDefault="009C351D" w:rsidP="00A14536">
      <w:pPr>
        <w:jc w:val="both"/>
        <w:rPr>
          <w:rFonts w:ascii="Arial" w:eastAsiaTheme="minorHAnsi" w:hAnsi="Arial" w:cs="Arial"/>
          <w:kern w:val="2"/>
          <w:sz w:val="22"/>
          <w:szCs w:val="22"/>
          <w:lang w:eastAsia="en-US"/>
          <w14:ligatures w14:val="standardContextual"/>
        </w:rPr>
      </w:pPr>
    </w:p>
    <w:p w14:paraId="54580861" w14:textId="3BF3C26F" w:rsidR="00DC349E" w:rsidRPr="002B0786" w:rsidRDefault="00A14536" w:rsidP="009C351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eastAsiaTheme="minorHAnsi" w:hAnsi="Arial" w:cs="Arial"/>
          <w:kern w:val="2"/>
          <w:sz w:val="22"/>
          <w:szCs w:val="22"/>
          <w:lang w:eastAsia="en-US"/>
          <w14:ligatures w14:val="standardContextual"/>
        </w:rPr>
        <w:t xml:space="preserve"> </w:t>
      </w:r>
      <w:r w:rsidR="00DC349E">
        <w:fldChar w:fldCharType="begin"/>
      </w:r>
      <w:r w:rsidR="00DC349E">
        <w:instrText>HYPERLINK "https://www.uradni-list.si/glasilo-uradni-list-rs/vsebina/2021-01-2015/odlok-o-podlagah-za-odmero-komunalnega-prispevka-za-obstojeco-komunalno-opremo-za-obmocje-obcine-ig/" \l "13.%C2%A0%C4%8Dlen"</w:instrText>
      </w:r>
      <w:r w:rsidR="00DC349E">
        <w:fldChar w:fldCharType="separate"/>
      </w:r>
      <w:r w:rsidR="009C351D">
        <w:rPr>
          <w:rStyle w:val="Hiperpovezava"/>
          <w:rFonts w:ascii="Arial" w:hAnsi="Arial" w:cs="Arial"/>
          <w:color w:val="auto"/>
          <w:sz w:val="22"/>
          <w:szCs w:val="22"/>
          <w:u w:val="none"/>
        </w:rPr>
        <w:tab/>
      </w:r>
      <w:r w:rsidR="009C351D">
        <w:rPr>
          <w:rStyle w:val="Hiperpovezava"/>
          <w:rFonts w:ascii="Arial" w:hAnsi="Arial" w:cs="Arial"/>
          <w:color w:val="auto"/>
          <w:sz w:val="22"/>
          <w:szCs w:val="22"/>
          <w:u w:val="none"/>
        </w:rPr>
        <w:tab/>
      </w:r>
      <w:r w:rsidR="009C351D">
        <w:rPr>
          <w:rStyle w:val="Hiperpovezava"/>
          <w:rFonts w:ascii="Arial" w:hAnsi="Arial" w:cs="Arial"/>
          <w:color w:val="auto"/>
          <w:sz w:val="22"/>
          <w:szCs w:val="22"/>
          <w:u w:val="none"/>
        </w:rPr>
        <w:tab/>
      </w:r>
      <w:r w:rsidR="009C351D">
        <w:rPr>
          <w:rStyle w:val="Hiperpovezava"/>
          <w:rFonts w:ascii="Arial" w:hAnsi="Arial" w:cs="Arial"/>
          <w:color w:val="auto"/>
          <w:sz w:val="22"/>
          <w:szCs w:val="22"/>
          <w:u w:val="none"/>
        </w:rPr>
        <w:tab/>
      </w:r>
      <w:r w:rsidR="009C351D">
        <w:rPr>
          <w:rStyle w:val="Hiperpovezava"/>
          <w:rFonts w:ascii="Arial" w:hAnsi="Arial" w:cs="Arial"/>
          <w:color w:val="auto"/>
          <w:sz w:val="22"/>
          <w:szCs w:val="22"/>
          <w:u w:val="none"/>
        </w:rPr>
        <w:tab/>
      </w:r>
      <w:r w:rsidR="009C351D">
        <w:rPr>
          <w:rStyle w:val="Hiperpovezava"/>
          <w:rFonts w:ascii="Arial" w:hAnsi="Arial" w:cs="Arial"/>
          <w:color w:val="auto"/>
          <w:sz w:val="22"/>
          <w:szCs w:val="22"/>
          <w:u w:val="none"/>
        </w:rPr>
        <w:tab/>
      </w:r>
      <w:r w:rsidR="00DC349E" w:rsidRPr="002B0786">
        <w:rPr>
          <w:rFonts w:ascii="Arial" w:hAnsi="Arial" w:cs="Arial"/>
          <w:sz w:val="20"/>
          <w:szCs w:val="20"/>
          <w:shd w:val="clear" w:color="auto" w:fill="FFFFFF"/>
        </w:rPr>
        <w:t>13. člen </w:t>
      </w:r>
    </w:p>
    <w:p w14:paraId="50464395" w14:textId="77777777" w:rsidR="00DC349E" w:rsidRPr="00926C7E" w:rsidRDefault="00DC349E" w:rsidP="009C351D">
      <w:pPr>
        <w:pBdr>
          <w:top w:val="single" w:sz="4" w:space="1" w:color="auto"/>
          <w:left w:val="single" w:sz="4" w:space="4" w:color="auto"/>
          <w:bottom w:val="single" w:sz="4" w:space="1" w:color="auto"/>
          <w:right w:val="single" w:sz="4" w:space="4" w:color="auto"/>
        </w:pBdr>
        <w:rPr>
          <w:sz w:val="20"/>
          <w:szCs w:val="20"/>
        </w:rPr>
      </w:pPr>
      <w:r>
        <w:fldChar w:fldCharType="end"/>
      </w:r>
    </w:p>
    <w:p w14:paraId="329B9CDF" w14:textId="77777777" w:rsidR="00DC349E" w:rsidRPr="007F0A3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(1) Plačilo komunalnega prispevka za obstoječo komunalo opremo se v celoti oprosti za gradnjo naslednjih vrst objektov:</w:t>
      </w:r>
    </w:p>
    <w:p w14:paraId="16DDE683"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za gradnjo gospodarske javne infrastrukture, ki za svoje delovanje ne potrebuje komunalne opreme oziroma, ki nima samostojnih priključkov na komunalno opremo,</w:t>
      </w:r>
    </w:p>
    <w:p w14:paraId="2C5E7BDA" w14:textId="3B56B330" w:rsidR="00835C68" w:rsidRPr="009C351D" w:rsidRDefault="00835C68"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i/>
          <w:iCs/>
          <w:color w:val="C00000"/>
          <w:sz w:val="20"/>
          <w:szCs w:val="20"/>
        </w:rPr>
      </w:pPr>
      <w:bookmarkStart w:id="8" w:name="_Hlk152766502"/>
      <w:r w:rsidRPr="009C351D">
        <w:rPr>
          <w:rFonts w:ascii="Arial" w:hAnsi="Arial" w:cs="Arial"/>
          <w:b/>
          <w:bCs/>
          <w:i/>
          <w:iCs/>
          <w:color w:val="C00000"/>
          <w:sz w:val="20"/>
          <w:szCs w:val="20"/>
        </w:rPr>
        <w:t>ta določba je v nasprotju z ZUreP-3, ki te oprostitve ne vsebuje</w:t>
      </w:r>
      <w:r w:rsidR="00087EC4">
        <w:rPr>
          <w:rFonts w:ascii="Arial" w:hAnsi="Arial" w:cs="Arial"/>
          <w:b/>
          <w:bCs/>
          <w:i/>
          <w:iCs/>
          <w:color w:val="C00000"/>
          <w:sz w:val="20"/>
          <w:szCs w:val="20"/>
        </w:rPr>
        <w:t xml:space="preserve">  (se briše iz Odloka)</w:t>
      </w:r>
    </w:p>
    <w:p w14:paraId="3D761BD4" w14:textId="77777777" w:rsidR="00835C68" w:rsidRPr="007F0A3E" w:rsidRDefault="00835C68"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p>
    <w:bookmarkEnd w:id="8"/>
    <w:p w14:paraId="54229E9B" w14:textId="77777777" w:rsidR="00835C68"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za gradnjo enostavnih objektov,</w:t>
      </w:r>
    </w:p>
    <w:p w14:paraId="59E0FEB6" w14:textId="295D7EF4" w:rsidR="00DC349E" w:rsidRPr="009C351D" w:rsidRDefault="00835C68"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C00000"/>
          <w:sz w:val="20"/>
          <w:szCs w:val="20"/>
        </w:rPr>
      </w:pPr>
      <w:bookmarkStart w:id="9" w:name="_Hlk152766262"/>
      <w:r w:rsidRPr="009C351D">
        <w:rPr>
          <w:rFonts w:ascii="Arial" w:hAnsi="Arial" w:cs="Arial"/>
          <w:b/>
          <w:bCs/>
          <w:i/>
          <w:iCs/>
          <w:color w:val="C00000"/>
          <w:sz w:val="20"/>
          <w:szCs w:val="20"/>
        </w:rPr>
        <w:t xml:space="preserve">ta določba je delno v nasprotju z ZUreP-3, </w:t>
      </w:r>
      <w:r w:rsidR="00586F4F" w:rsidRPr="009C351D">
        <w:rPr>
          <w:rFonts w:ascii="Arial" w:hAnsi="Arial" w:cs="Arial"/>
          <w:b/>
          <w:bCs/>
          <w:i/>
          <w:iCs/>
          <w:color w:val="C00000"/>
          <w:sz w:val="20"/>
          <w:szCs w:val="20"/>
        </w:rPr>
        <w:t xml:space="preserve">saj jo </w:t>
      </w:r>
      <w:r w:rsidR="00C90958" w:rsidRPr="009C351D">
        <w:rPr>
          <w:rFonts w:ascii="Arial" w:hAnsi="Arial" w:cs="Arial"/>
          <w:b/>
          <w:bCs/>
          <w:i/>
          <w:iCs/>
          <w:color w:val="C00000"/>
          <w:sz w:val="20"/>
          <w:szCs w:val="20"/>
        </w:rPr>
        <w:t xml:space="preserve">mora občina </w:t>
      </w:r>
      <w:r w:rsidR="00586F4F" w:rsidRPr="009C351D">
        <w:rPr>
          <w:rFonts w:ascii="Arial" w:hAnsi="Arial" w:cs="Arial"/>
          <w:b/>
          <w:bCs/>
          <w:i/>
          <w:iCs/>
          <w:color w:val="C00000"/>
          <w:sz w:val="20"/>
          <w:szCs w:val="20"/>
        </w:rPr>
        <w:t xml:space="preserve">do uveljavitve E-graditelja  vključiti </w:t>
      </w:r>
      <w:r w:rsidRPr="009C351D">
        <w:rPr>
          <w:rFonts w:ascii="Arial" w:hAnsi="Arial" w:cs="Arial"/>
          <w:b/>
          <w:bCs/>
          <w:i/>
          <w:iCs/>
          <w:color w:val="C00000"/>
          <w:sz w:val="20"/>
          <w:szCs w:val="20"/>
        </w:rPr>
        <w:t xml:space="preserve"> med občinske oprostitve</w:t>
      </w:r>
      <w:r w:rsidR="00586F4F" w:rsidRPr="009C351D">
        <w:rPr>
          <w:rFonts w:ascii="Arial" w:hAnsi="Arial" w:cs="Arial"/>
          <w:b/>
          <w:bCs/>
          <w:i/>
          <w:iCs/>
          <w:color w:val="C00000"/>
          <w:sz w:val="20"/>
          <w:szCs w:val="20"/>
        </w:rPr>
        <w:t>, v nasprotnem primeru se bo za enostavne objekte</w:t>
      </w:r>
      <w:r w:rsidR="00586F4F" w:rsidRPr="009C351D">
        <w:rPr>
          <w:rFonts w:ascii="Arial" w:hAnsi="Arial" w:cs="Arial"/>
          <w:color w:val="C00000"/>
          <w:sz w:val="20"/>
          <w:szCs w:val="20"/>
        </w:rPr>
        <w:t>,</w:t>
      </w:r>
      <w:r w:rsidR="00586F4F" w:rsidRPr="009C351D">
        <w:rPr>
          <w:rFonts w:ascii="Arial" w:hAnsi="Arial" w:cs="Arial"/>
          <w:b/>
          <w:bCs/>
          <w:i/>
          <w:iCs/>
          <w:color w:val="C00000"/>
          <w:sz w:val="20"/>
          <w:szCs w:val="20"/>
        </w:rPr>
        <w:t xml:space="preserve"> ki se štejejo za pomožne objekte na gradbeni parceli ali pripadajočem zemljišču osnovnega objekta obračunaval komunalni prispevek</w:t>
      </w:r>
      <w:r w:rsidR="00087EC4">
        <w:rPr>
          <w:rFonts w:ascii="Arial" w:hAnsi="Arial" w:cs="Arial"/>
          <w:b/>
          <w:bCs/>
          <w:i/>
          <w:iCs/>
          <w:color w:val="C00000"/>
          <w:sz w:val="20"/>
          <w:szCs w:val="20"/>
        </w:rPr>
        <w:t xml:space="preserve"> ( se briše iz Odloka)</w:t>
      </w:r>
    </w:p>
    <w:bookmarkEnd w:id="9"/>
    <w:p w14:paraId="15F6828D" w14:textId="77777777" w:rsidR="00835C68" w:rsidRPr="007F0A3E" w:rsidRDefault="00835C68"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p>
    <w:p w14:paraId="27988521"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za gradnjo nezahtevnih objektov, ki nimajo samostojnih priključkov na komunalno opremo in se gradijo kot pomožni objekti ter tako dopolnjujejo funkcijo osnovnega objekta,</w:t>
      </w:r>
    </w:p>
    <w:p w14:paraId="7C3CBB97" w14:textId="30AF36C9" w:rsidR="00835C68" w:rsidRPr="009C351D" w:rsidRDefault="00835C68"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b/>
          <w:bCs/>
          <w:i/>
          <w:iCs/>
          <w:color w:val="C00000"/>
          <w:sz w:val="20"/>
          <w:szCs w:val="20"/>
        </w:rPr>
      </w:pPr>
      <w:bookmarkStart w:id="10" w:name="_Hlk152766493"/>
      <w:r w:rsidRPr="009C351D">
        <w:rPr>
          <w:rFonts w:ascii="Arial" w:hAnsi="Arial" w:cs="Arial"/>
          <w:b/>
          <w:bCs/>
          <w:i/>
          <w:iCs/>
          <w:color w:val="C00000"/>
          <w:sz w:val="20"/>
          <w:szCs w:val="20"/>
        </w:rPr>
        <w:t>ta določba je v nasprotju z ZUreP-3, ki te oprostitve ne vsebuje</w:t>
      </w:r>
      <w:r w:rsidR="00507918" w:rsidRPr="009C351D">
        <w:rPr>
          <w:rFonts w:ascii="Arial" w:hAnsi="Arial" w:cs="Arial"/>
          <w:b/>
          <w:bCs/>
          <w:i/>
          <w:iCs/>
          <w:color w:val="C00000"/>
          <w:sz w:val="20"/>
          <w:szCs w:val="20"/>
        </w:rPr>
        <w:t>.</w:t>
      </w:r>
      <w:r w:rsidRPr="009C351D">
        <w:rPr>
          <w:rFonts w:ascii="Arial" w:hAnsi="Arial" w:cs="Arial"/>
          <w:b/>
          <w:bCs/>
          <w:i/>
          <w:iCs/>
          <w:color w:val="C00000"/>
          <w:sz w:val="20"/>
          <w:szCs w:val="20"/>
        </w:rPr>
        <w:t xml:space="preserve"> </w:t>
      </w:r>
      <w:r w:rsidR="00507918" w:rsidRPr="009C351D">
        <w:rPr>
          <w:rFonts w:ascii="Arial" w:hAnsi="Arial" w:cs="Arial"/>
          <w:b/>
          <w:bCs/>
          <w:i/>
          <w:iCs/>
          <w:color w:val="C00000"/>
          <w:sz w:val="20"/>
          <w:szCs w:val="20"/>
        </w:rPr>
        <w:t>Z</w:t>
      </w:r>
      <w:r w:rsidRPr="009C351D">
        <w:rPr>
          <w:rFonts w:ascii="Arial" w:hAnsi="Arial" w:cs="Arial"/>
          <w:b/>
          <w:bCs/>
          <w:i/>
          <w:iCs/>
          <w:color w:val="C00000"/>
          <w:sz w:val="20"/>
          <w:szCs w:val="20"/>
        </w:rPr>
        <w:t xml:space="preserve">a nezahtevne objekte </w:t>
      </w:r>
      <w:r w:rsidR="00507918" w:rsidRPr="009C351D">
        <w:rPr>
          <w:rFonts w:ascii="Arial" w:hAnsi="Arial" w:cs="Arial"/>
          <w:b/>
          <w:bCs/>
          <w:i/>
          <w:iCs/>
          <w:color w:val="C00000"/>
          <w:sz w:val="20"/>
          <w:szCs w:val="20"/>
        </w:rPr>
        <w:t>Občina Ig odmerja</w:t>
      </w:r>
      <w:r w:rsidRPr="009C351D">
        <w:rPr>
          <w:rFonts w:ascii="Arial" w:hAnsi="Arial" w:cs="Arial"/>
          <w:b/>
          <w:bCs/>
          <w:i/>
          <w:iCs/>
          <w:color w:val="C00000"/>
          <w:sz w:val="20"/>
          <w:szCs w:val="20"/>
        </w:rPr>
        <w:t xml:space="preserve"> komunalni prispevek </w:t>
      </w:r>
      <w:r w:rsidR="007C65D1" w:rsidRPr="009C351D">
        <w:rPr>
          <w:rFonts w:ascii="Arial" w:hAnsi="Arial" w:cs="Arial"/>
          <w:b/>
          <w:bCs/>
          <w:i/>
          <w:iCs/>
          <w:color w:val="C00000"/>
          <w:sz w:val="20"/>
          <w:szCs w:val="20"/>
        </w:rPr>
        <w:t xml:space="preserve">v skladu z ZUreP-3 </w:t>
      </w:r>
      <w:r w:rsidR="00507918" w:rsidRPr="009C351D">
        <w:rPr>
          <w:rFonts w:ascii="Arial" w:hAnsi="Arial" w:cs="Arial"/>
          <w:b/>
          <w:bCs/>
          <w:i/>
          <w:iCs/>
          <w:color w:val="C00000"/>
          <w:sz w:val="20"/>
          <w:szCs w:val="20"/>
        </w:rPr>
        <w:t>od dne uveljavitve zakona.</w:t>
      </w:r>
    </w:p>
    <w:bookmarkEnd w:id="10"/>
    <w:p w14:paraId="4B7C6D81" w14:textId="77777777" w:rsidR="00835C68" w:rsidRPr="007F0A3E" w:rsidRDefault="00835C68"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p>
    <w:p w14:paraId="213803E1"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4AD3656A" w14:textId="055FA73F" w:rsidR="00087EC4" w:rsidRPr="009C351D" w:rsidRDefault="007C65D1" w:rsidP="00087EC4">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i/>
          <w:iCs/>
          <w:color w:val="C00000"/>
          <w:sz w:val="20"/>
          <w:szCs w:val="20"/>
        </w:rPr>
      </w:pPr>
      <w:r w:rsidRPr="00180593">
        <w:rPr>
          <w:rFonts w:ascii="Arial" w:hAnsi="Arial" w:cs="Arial"/>
          <w:b/>
          <w:bCs/>
          <w:i/>
          <w:iCs/>
          <w:color w:val="388600"/>
          <w:sz w:val="20"/>
          <w:szCs w:val="20"/>
        </w:rPr>
        <w:t xml:space="preserve">ta </w:t>
      </w:r>
      <w:r w:rsidR="000236F0" w:rsidRPr="00180593">
        <w:rPr>
          <w:rFonts w:ascii="Arial" w:hAnsi="Arial" w:cs="Arial"/>
          <w:b/>
          <w:bCs/>
          <w:i/>
          <w:iCs/>
          <w:color w:val="388600"/>
          <w:sz w:val="20"/>
          <w:szCs w:val="20"/>
        </w:rPr>
        <w:t>oprostitev še zmeraj spada med zakonske</w:t>
      </w:r>
      <w:r w:rsidR="00180593">
        <w:rPr>
          <w:rFonts w:ascii="Arial" w:hAnsi="Arial" w:cs="Arial"/>
          <w:b/>
          <w:bCs/>
          <w:i/>
          <w:iCs/>
          <w:color w:val="388600"/>
          <w:sz w:val="20"/>
          <w:szCs w:val="20"/>
        </w:rPr>
        <w:t xml:space="preserve"> oprostitve </w:t>
      </w:r>
      <w:r w:rsidR="000236F0" w:rsidRPr="00180593">
        <w:rPr>
          <w:rFonts w:ascii="Arial" w:hAnsi="Arial" w:cs="Arial"/>
          <w:b/>
          <w:bCs/>
          <w:i/>
          <w:iCs/>
          <w:color w:val="388600"/>
          <w:sz w:val="20"/>
          <w:szCs w:val="20"/>
        </w:rPr>
        <w:t xml:space="preserve"> in je </w:t>
      </w:r>
      <w:r w:rsidR="00180593">
        <w:rPr>
          <w:rFonts w:ascii="Arial" w:hAnsi="Arial" w:cs="Arial"/>
          <w:b/>
          <w:bCs/>
          <w:i/>
          <w:iCs/>
          <w:color w:val="388600"/>
          <w:sz w:val="20"/>
          <w:szCs w:val="20"/>
        </w:rPr>
        <w:t xml:space="preserve">v skladu z </w:t>
      </w:r>
      <w:r w:rsidRPr="00180593">
        <w:rPr>
          <w:rFonts w:ascii="Arial" w:hAnsi="Arial" w:cs="Arial"/>
          <w:b/>
          <w:bCs/>
          <w:i/>
          <w:iCs/>
          <w:color w:val="388600"/>
          <w:sz w:val="20"/>
          <w:szCs w:val="20"/>
        </w:rPr>
        <w:t>ZUreP-3</w:t>
      </w:r>
      <w:r w:rsidR="00087EC4">
        <w:rPr>
          <w:rFonts w:ascii="Arial" w:hAnsi="Arial" w:cs="Arial"/>
          <w:b/>
          <w:bCs/>
          <w:i/>
          <w:iCs/>
          <w:color w:val="388600"/>
          <w:sz w:val="20"/>
          <w:szCs w:val="20"/>
        </w:rPr>
        <w:t xml:space="preserve"> </w:t>
      </w:r>
      <w:r w:rsidR="00087EC4">
        <w:rPr>
          <w:rFonts w:ascii="Arial" w:hAnsi="Arial" w:cs="Arial"/>
          <w:b/>
          <w:bCs/>
          <w:i/>
          <w:iCs/>
          <w:color w:val="C00000"/>
          <w:sz w:val="20"/>
          <w:szCs w:val="20"/>
        </w:rPr>
        <w:t>(se briše iz Odloka in doda v novi določbi:</w:t>
      </w:r>
      <w:r w:rsidR="00087EC4" w:rsidRPr="00087EC4">
        <w:rPr>
          <w:rFonts w:ascii="Arial" w:hAnsi="Arial" w:cs="Arial"/>
          <w:b/>
          <w:bCs/>
          <w:i/>
          <w:iCs/>
          <w:color w:val="C00000"/>
          <w:sz w:val="20"/>
          <w:szCs w:val="20"/>
        </w:rPr>
        <w:t xml:space="preserve"> Komunalni prispevek se ne plača v primerih, ki jih določa zakon, ki ureja prostor</w:t>
      </w:r>
      <w:r w:rsidR="002B0786">
        <w:rPr>
          <w:rFonts w:ascii="Arial" w:hAnsi="Arial" w:cs="Arial"/>
          <w:b/>
          <w:bCs/>
          <w:i/>
          <w:iCs/>
          <w:color w:val="C00000"/>
          <w:sz w:val="20"/>
          <w:szCs w:val="20"/>
        </w:rPr>
        <w:t>)</w:t>
      </w:r>
    </w:p>
    <w:p w14:paraId="613D59CF" w14:textId="77777777" w:rsidR="007C65D1" w:rsidRPr="007F0A3E"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000000"/>
          <w:sz w:val="22"/>
          <w:szCs w:val="22"/>
        </w:rPr>
      </w:pPr>
    </w:p>
    <w:p w14:paraId="7CF98DC0"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xml:space="preserve">– za gradnjo neprofitnih stanovanj in gradnjo posameznih vrst stavb, ki so v javnem interesu in katerih investitor je občina ali država in so namenjene za izobraževanje, znanstveno- raziskovalno </w:t>
      </w:r>
      <w:r w:rsidRPr="007F0A3E">
        <w:rPr>
          <w:rFonts w:ascii="Arial" w:hAnsi="Arial" w:cs="Arial"/>
          <w:color w:val="000000"/>
          <w:sz w:val="22"/>
          <w:szCs w:val="22"/>
        </w:rPr>
        <w:lastRenderedPageBreak/>
        <w:t>delo in zdravstvo, muzeje, knjižnice, gasilske domove, opravljanje obredov in šport po predpisih o uvedbi in uporabi enotne klasifikacije vrst objektov.</w:t>
      </w:r>
    </w:p>
    <w:p w14:paraId="2AE73EA6" w14:textId="481BC8F0" w:rsidR="007C65D1" w:rsidRPr="00594183"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C00000"/>
          <w:sz w:val="20"/>
          <w:szCs w:val="20"/>
        </w:rPr>
      </w:pPr>
      <w:bookmarkStart w:id="11" w:name="_Hlk152766664"/>
      <w:r w:rsidRPr="00594183">
        <w:rPr>
          <w:rFonts w:ascii="Arial" w:hAnsi="Arial" w:cs="Arial"/>
          <w:b/>
          <w:bCs/>
          <w:color w:val="C00000"/>
          <w:sz w:val="20"/>
          <w:szCs w:val="20"/>
        </w:rPr>
        <w:t>ta določba je v nasprotju z ZUreP-3, ki te oprostitve ne vsebuje</w:t>
      </w:r>
      <w:r w:rsidR="00087EC4">
        <w:rPr>
          <w:rFonts w:ascii="Arial" w:hAnsi="Arial" w:cs="Arial"/>
          <w:b/>
          <w:bCs/>
          <w:color w:val="C00000"/>
          <w:sz w:val="20"/>
          <w:szCs w:val="20"/>
        </w:rPr>
        <w:t xml:space="preserve"> </w:t>
      </w:r>
      <w:bookmarkStart w:id="12" w:name="_Hlk152769448"/>
      <w:r w:rsidR="00087EC4">
        <w:rPr>
          <w:rFonts w:ascii="Arial" w:hAnsi="Arial" w:cs="Arial"/>
          <w:b/>
          <w:bCs/>
          <w:color w:val="C00000"/>
          <w:sz w:val="20"/>
          <w:szCs w:val="20"/>
        </w:rPr>
        <w:t>(se briše iz Odloka)</w:t>
      </w:r>
      <w:bookmarkEnd w:id="12"/>
    </w:p>
    <w:bookmarkEnd w:id="11"/>
    <w:p w14:paraId="39CA335C" w14:textId="77777777" w:rsidR="007C65D1" w:rsidRPr="007F0A3E" w:rsidRDefault="007C65D1"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p>
    <w:p w14:paraId="0CBFF5BD"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(2) Za objekte namenjene kmetijski dejavnosti se komunalni prispevek od leta 1995 ni obračunaval in plačeval, zaradi tega so investitorji, ki so v tem času pridobili gradbeno dovoljenje za kmetijske objekte, dolžni ob spremembi namembnosti ali nadomestni gradnji, plačati komunalni prispevek v celoti. Investitorji, ki so gradili objekte namenjene kmetijski dejavnosti pred letom 1995 se izkažejo o poravnanih obveznostih iz naslova komunalnega prispevka, s potrdilom o plačilu komunalnega prispevka.</w:t>
      </w:r>
    </w:p>
    <w:p w14:paraId="367524F0" w14:textId="2EB3D351" w:rsidR="007C65D1" w:rsidRPr="00087EC4"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388600"/>
          <w:sz w:val="20"/>
          <w:szCs w:val="20"/>
        </w:rPr>
      </w:pPr>
      <w:bookmarkStart w:id="13" w:name="_Hlk152766623"/>
      <w:r w:rsidRPr="00087EC4">
        <w:rPr>
          <w:rFonts w:ascii="Arial" w:hAnsi="Arial" w:cs="Arial"/>
          <w:b/>
          <w:bCs/>
          <w:color w:val="388600"/>
          <w:sz w:val="20"/>
          <w:szCs w:val="20"/>
        </w:rPr>
        <w:t xml:space="preserve">Ta določba ostane nespremenjena in je vključena </w:t>
      </w:r>
      <w:bookmarkStart w:id="14" w:name="_Hlk152766740"/>
      <w:r w:rsidRPr="00087EC4">
        <w:rPr>
          <w:rFonts w:ascii="Arial" w:hAnsi="Arial" w:cs="Arial"/>
          <w:b/>
          <w:bCs/>
          <w:color w:val="388600"/>
          <w:sz w:val="20"/>
          <w:szCs w:val="20"/>
        </w:rPr>
        <w:t>v 13.</w:t>
      </w:r>
      <w:r w:rsidR="00507918" w:rsidRPr="00087EC4">
        <w:rPr>
          <w:rFonts w:ascii="Arial" w:hAnsi="Arial" w:cs="Arial"/>
          <w:b/>
          <w:bCs/>
          <w:color w:val="388600"/>
          <w:sz w:val="20"/>
          <w:szCs w:val="20"/>
        </w:rPr>
        <w:t xml:space="preserve"> </w:t>
      </w:r>
      <w:r w:rsidRPr="00087EC4">
        <w:rPr>
          <w:rFonts w:ascii="Arial" w:hAnsi="Arial" w:cs="Arial"/>
          <w:b/>
          <w:bCs/>
          <w:color w:val="388600"/>
          <w:sz w:val="20"/>
          <w:szCs w:val="20"/>
        </w:rPr>
        <w:t>člen predloga Odloka o spremembah in dopolnitvah Odloka o podlagah za odmero komunalnega prispevka za obstoječo komunalno opremo za območje</w:t>
      </w:r>
      <w:bookmarkEnd w:id="14"/>
      <w:r w:rsidR="00087EC4" w:rsidRPr="00087EC4">
        <w:rPr>
          <w:rFonts w:ascii="Arial" w:hAnsi="Arial" w:cs="Arial"/>
          <w:b/>
          <w:bCs/>
          <w:color w:val="388600"/>
          <w:sz w:val="20"/>
          <w:szCs w:val="20"/>
        </w:rPr>
        <w:t xml:space="preserve"> </w:t>
      </w:r>
    </w:p>
    <w:bookmarkEnd w:id="13"/>
    <w:p w14:paraId="7F870EA8" w14:textId="77777777" w:rsidR="007C65D1" w:rsidRPr="007F0A3E"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000000"/>
          <w:sz w:val="22"/>
          <w:szCs w:val="22"/>
        </w:rPr>
      </w:pPr>
    </w:p>
    <w:p w14:paraId="3B431838" w14:textId="77777777" w:rsidR="00DC349E" w:rsidRPr="007F0A3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(3) Komunalni prispevek se ne plača za objekte s klasifikacijsko številko:</w:t>
      </w:r>
    </w:p>
    <w:p w14:paraId="1804FDE7" w14:textId="370F5E5B"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xml:space="preserve">– 1271 </w:t>
      </w:r>
      <w:proofErr w:type="spellStart"/>
      <w:r w:rsidRPr="007F0A3E">
        <w:rPr>
          <w:rFonts w:ascii="Arial" w:hAnsi="Arial" w:cs="Arial"/>
          <w:color w:val="000000"/>
          <w:sz w:val="22"/>
          <w:szCs w:val="22"/>
        </w:rPr>
        <w:t>Nestanovanjske</w:t>
      </w:r>
      <w:proofErr w:type="spellEnd"/>
      <w:r w:rsidRPr="007F0A3E">
        <w:rPr>
          <w:rFonts w:ascii="Arial" w:hAnsi="Arial" w:cs="Arial"/>
          <w:color w:val="000000"/>
          <w:sz w:val="22"/>
          <w:szCs w:val="22"/>
        </w:rPr>
        <w:t xml:space="preserve"> kmetijske stavbe, pod pogojem, da ima zavezanec veljaven status kmeta</w:t>
      </w:r>
      <w:r w:rsidR="00507918">
        <w:rPr>
          <w:rFonts w:ascii="Arial" w:hAnsi="Arial" w:cs="Arial"/>
          <w:color w:val="000000"/>
          <w:sz w:val="22"/>
          <w:szCs w:val="22"/>
        </w:rPr>
        <w:t>.</w:t>
      </w:r>
      <w:r w:rsidRPr="007F0A3E">
        <w:rPr>
          <w:rFonts w:ascii="Arial" w:hAnsi="Arial" w:cs="Arial"/>
          <w:color w:val="000000"/>
          <w:sz w:val="22"/>
          <w:szCs w:val="22"/>
        </w:rPr>
        <w:t xml:space="preserve"> </w:t>
      </w:r>
    </w:p>
    <w:p w14:paraId="4F31D76A" w14:textId="009B8F26" w:rsidR="007C65D1" w:rsidRDefault="007C65D1" w:rsidP="007031DC">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388600"/>
          <w:sz w:val="20"/>
          <w:szCs w:val="20"/>
        </w:rPr>
      </w:pPr>
      <w:bookmarkStart w:id="15" w:name="_Hlk152766661"/>
      <w:r w:rsidRPr="009C351D">
        <w:rPr>
          <w:rFonts w:ascii="Arial" w:hAnsi="Arial" w:cs="Arial"/>
          <w:b/>
          <w:bCs/>
          <w:color w:val="388600"/>
          <w:sz w:val="20"/>
          <w:szCs w:val="20"/>
        </w:rPr>
        <w:t>Ta oprostitev ostane nespremenjena in je vključena v 13.člen predloga Odloka o spremembah in dopolnitvah Odloka o podlagah za odmero komunalnega prispevka za obstoječo komunalno opremo za območje</w:t>
      </w:r>
      <w:bookmarkEnd w:id="15"/>
    </w:p>
    <w:p w14:paraId="40520C26" w14:textId="77777777" w:rsidR="007031DC" w:rsidRPr="007031DC" w:rsidRDefault="007031DC" w:rsidP="007031DC">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388600"/>
          <w:sz w:val="20"/>
          <w:szCs w:val="20"/>
        </w:rPr>
      </w:pPr>
    </w:p>
    <w:p w14:paraId="128D4D6E" w14:textId="77777777" w:rsidR="00DC349E" w:rsidRDefault="00DC349E"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r w:rsidRPr="007F0A3E">
        <w:rPr>
          <w:rFonts w:ascii="Arial" w:hAnsi="Arial" w:cs="Arial"/>
          <w:color w:val="000000"/>
          <w:sz w:val="22"/>
          <w:szCs w:val="22"/>
        </w:rPr>
        <w:t>– gradnjo objektov, namenjenih gasilski dejavnosti.</w:t>
      </w:r>
    </w:p>
    <w:p w14:paraId="76ACB7D4" w14:textId="61973929" w:rsidR="007C65D1" w:rsidRPr="009C351D"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388600"/>
          <w:sz w:val="20"/>
          <w:szCs w:val="20"/>
        </w:rPr>
      </w:pPr>
      <w:r w:rsidRPr="009C351D">
        <w:rPr>
          <w:rFonts w:ascii="Arial" w:hAnsi="Arial" w:cs="Arial"/>
          <w:b/>
          <w:bCs/>
          <w:color w:val="388600"/>
          <w:sz w:val="20"/>
          <w:szCs w:val="20"/>
        </w:rPr>
        <w:t>Ta oprostitev ostane nespremenjena in je vključena v 13.člen predloga Odloka o spremembah in dopolnitvah Odloka o podlagah za odmero komunalnega prispevka za obstoječo komunalno opremo za območje</w:t>
      </w:r>
    </w:p>
    <w:p w14:paraId="563CB978" w14:textId="77777777" w:rsidR="007C65D1" w:rsidRPr="007F0A3E" w:rsidRDefault="007C65D1" w:rsidP="009C351D">
      <w:pPr>
        <w:pBdr>
          <w:top w:val="single" w:sz="4" w:space="1" w:color="auto"/>
          <w:left w:val="single" w:sz="4" w:space="4" w:color="auto"/>
          <w:bottom w:val="single" w:sz="4" w:space="1" w:color="auto"/>
          <w:right w:val="single" w:sz="4" w:space="4" w:color="auto"/>
        </w:pBdr>
        <w:shd w:val="clear" w:color="auto" w:fill="FFFFFF"/>
        <w:ind w:firstLine="330"/>
        <w:jc w:val="both"/>
        <w:rPr>
          <w:rFonts w:ascii="Arial" w:hAnsi="Arial" w:cs="Arial"/>
          <w:color w:val="000000"/>
          <w:sz w:val="22"/>
          <w:szCs w:val="22"/>
        </w:rPr>
      </w:pPr>
    </w:p>
    <w:p w14:paraId="3FF65457" w14:textId="77777777" w:rsidR="007C65D1" w:rsidRDefault="00DC349E"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000000"/>
          <w:sz w:val="20"/>
          <w:szCs w:val="20"/>
        </w:rPr>
      </w:pPr>
      <w:r w:rsidRPr="007F0A3E">
        <w:rPr>
          <w:rFonts w:ascii="Arial" w:hAnsi="Arial" w:cs="Arial"/>
          <w:color w:val="000000"/>
          <w:sz w:val="22"/>
          <w:szCs w:val="22"/>
        </w:rPr>
        <w:t xml:space="preserve">(4) Ob oprostitvi iz zadnje alineje prvega ostavka tega člena in oprostitvi iz tretjega odstavka tega člena mora Občina Ig </w:t>
      </w:r>
      <w:bookmarkStart w:id="16" w:name="_Hlk152766702"/>
      <w:r w:rsidRPr="007F0A3E">
        <w:rPr>
          <w:rFonts w:ascii="Arial" w:hAnsi="Arial" w:cs="Arial"/>
          <w:color w:val="000000"/>
          <w:sz w:val="22"/>
          <w:szCs w:val="22"/>
        </w:rPr>
        <w:t>oproščena sredstva v enaki višini nadomestiti iz nenamenskih prihodkov občinskega proračuna.</w:t>
      </w:r>
      <w:r w:rsidR="007C65D1" w:rsidRPr="007C65D1">
        <w:rPr>
          <w:rFonts w:ascii="Arial" w:hAnsi="Arial" w:cs="Arial"/>
          <w:b/>
          <w:bCs/>
          <w:color w:val="000000"/>
          <w:sz w:val="20"/>
          <w:szCs w:val="20"/>
        </w:rPr>
        <w:t xml:space="preserve"> </w:t>
      </w:r>
      <w:bookmarkEnd w:id="16"/>
    </w:p>
    <w:p w14:paraId="53CD3E0D" w14:textId="45793C1C" w:rsidR="007C65D1" w:rsidRPr="007C65D1" w:rsidRDefault="007C65D1" w:rsidP="009C351D">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bCs/>
          <w:color w:val="000000"/>
          <w:sz w:val="20"/>
          <w:szCs w:val="20"/>
        </w:rPr>
      </w:pPr>
      <w:r w:rsidRPr="009C351D">
        <w:rPr>
          <w:rFonts w:ascii="Arial" w:hAnsi="Arial" w:cs="Arial"/>
          <w:b/>
          <w:bCs/>
          <w:color w:val="C00000"/>
          <w:sz w:val="20"/>
          <w:szCs w:val="20"/>
        </w:rPr>
        <w:t>ZUreP-3</w:t>
      </w:r>
      <w:r w:rsidR="00507918" w:rsidRPr="009C351D">
        <w:rPr>
          <w:rFonts w:ascii="Arial" w:hAnsi="Arial" w:cs="Arial"/>
          <w:b/>
          <w:bCs/>
          <w:color w:val="C00000"/>
          <w:sz w:val="20"/>
          <w:szCs w:val="20"/>
        </w:rPr>
        <w:t xml:space="preserve"> ne vsebuje te določbe</w:t>
      </w:r>
      <w:r w:rsidRPr="009C351D">
        <w:rPr>
          <w:rFonts w:ascii="Arial" w:hAnsi="Arial" w:cs="Arial"/>
          <w:b/>
          <w:bCs/>
          <w:color w:val="C00000"/>
          <w:sz w:val="20"/>
          <w:szCs w:val="20"/>
        </w:rPr>
        <w:t xml:space="preserve"> in tako ni vključena</w:t>
      </w:r>
      <w:r w:rsidRPr="009C351D">
        <w:rPr>
          <w:color w:val="C00000"/>
        </w:rPr>
        <w:t xml:space="preserve"> </w:t>
      </w:r>
      <w:r w:rsidRPr="009C351D">
        <w:rPr>
          <w:rFonts w:ascii="Arial" w:hAnsi="Arial" w:cs="Arial"/>
          <w:b/>
          <w:bCs/>
          <w:color w:val="C00000"/>
          <w:sz w:val="20"/>
          <w:szCs w:val="20"/>
        </w:rPr>
        <w:t>v 13.člen predloga Odloka o spremembah in dopolnitvah Odloka o podlagah za odmero komunalnega prispevka za obstoječo komunalno opremo za območje Občine Ig</w:t>
      </w:r>
      <w:r w:rsidR="007031DC">
        <w:rPr>
          <w:rFonts w:ascii="Arial" w:hAnsi="Arial" w:cs="Arial"/>
          <w:b/>
          <w:bCs/>
          <w:color w:val="C00000"/>
          <w:sz w:val="20"/>
          <w:szCs w:val="20"/>
        </w:rPr>
        <w:t xml:space="preserve"> ( se briše iz Odloka)</w:t>
      </w:r>
      <w:r w:rsidR="00F536AA">
        <w:rPr>
          <w:rFonts w:ascii="Arial" w:hAnsi="Arial" w:cs="Arial"/>
          <w:b/>
          <w:bCs/>
          <w:color w:val="000000"/>
          <w:sz w:val="20"/>
          <w:szCs w:val="20"/>
        </w:rPr>
        <w:t xml:space="preserve">. </w:t>
      </w:r>
    </w:p>
    <w:p w14:paraId="7CC05AE1" w14:textId="77777777" w:rsidR="00180593" w:rsidRDefault="00180593" w:rsidP="00A862C8">
      <w:pPr>
        <w:jc w:val="both"/>
        <w:rPr>
          <w:rFonts w:ascii="Arial" w:hAnsi="Arial" w:cs="Arial"/>
          <w:sz w:val="22"/>
          <w:szCs w:val="22"/>
        </w:rPr>
      </w:pPr>
    </w:p>
    <w:p w14:paraId="23A32DE9" w14:textId="6D3D0961" w:rsidR="00C11CB0" w:rsidRDefault="00880394" w:rsidP="00880394">
      <w:pPr>
        <w:pStyle w:val="Brezrazmikov"/>
        <w:rPr>
          <w:rFonts w:ascii="Arial" w:hAnsi="Arial" w:cs="Arial"/>
          <w:i/>
          <w:iCs/>
        </w:rPr>
      </w:pPr>
      <w:r w:rsidRPr="00997469">
        <w:rPr>
          <w:rFonts w:ascii="Arial" w:hAnsi="Arial" w:cs="Arial"/>
          <w:b/>
          <w:bCs/>
          <w:i/>
          <w:iCs/>
        </w:rPr>
        <w:t>Zakonske oprostitve plačila komunalnega prispevka</w:t>
      </w:r>
      <w:r w:rsidR="00C11CB0">
        <w:rPr>
          <w:rFonts w:ascii="Arial" w:hAnsi="Arial" w:cs="Arial"/>
          <w:b/>
          <w:bCs/>
          <w:i/>
          <w:iCs/>
        </w:rPr>
        <w:t xml:space="preserve"> po </w:t>
      </w:r>
      <w:bookmarkStart w:id="17" w:name="_Hlk152764775"/>
      <w:r w:rsidR="00C11CB0">
        <w:rPr>
          <w:rFonts w:ascii="Arial" w:hAnsi="Arial" w:cs="Arial"/>
          <w:b/>
          <w:bCs/>
          <w:i/>
          <w:iCs/>
        </w:rPr>
        <w:t>ZUreP-3</w:t>
      </w:r>
      <w:r w:rsidRPr="00997469">
        <w:rPr>
          <w:rFonts w:ascii="Arial" w:hAnsi="Arial" w:cs="Arial"/>
          <w:i/>
          <w:iCs/>
        </w:rPr>
        <w:t xml:space="preserve">: </w:t>
      </w:r>
      <w:bookmarkEnd w:id="17"/>
    </w:p>
    <w:p w14:paraId="14964183" w14:textId="77777777" w:rsidR="00C11CB0" w:rsidRDefault="00880394" w:rsidP="00880394">
      <w:pPr>
        <w:pStyle w:val="Brezrazmikov"/>
        <w:rPr>
          <w:rFonts w:ascii="Arial" w:hAnsi="Arial" w:cs="Arial"/>
          <w:i/>
          <w:iCs/>
        </w:rPr>
      </w:pPr>
      <w:r w:rsidRPr="00997469">
        <w:rPr>
          <w:rFonts w:ascii="Arial" w:hAnsi="Arial" w:cs="Arial"/>
          <w:i/>
          <w:iCs/>
        </w:rPr>
        <w:sym w:font="Symbol" w:char="F02D"/>
      </w:r>
      <w:r w:rsidRPr="00997469">
        <w:rPr>
          <w:rFonts w:ascii="Arial" w:hAnsi="Arial" w:cs="Arial"/>
          <w:i/>
          <w:iCs/>
        </w:rPr>
        <w:t xml:space="preserve"> za objekte, ki se nadomeščajo zaradi naravne ali druge nesreče, se v obsegu nadomeščenega objekta ne plača komunalni prispevek za obstoječo komunalno opremo ne glede na to, ali se objekt gradi na isti ali drugi lokaciji; </w:t>
      </w:r>
    </w:p>
    <w:p w14:paraId="15D48B9A" w14:textId="462500A3" w:rsidR="00880394" w:rsidRDefault="00880394" w:rsidP="00880394">
      <w:pPr>
        <w:pStyle w:val="Brezrazmikov"/>
        <w:rPr>
          <w:rFonts w:ascii="Arial" w:hAnsi="Arial" w:cs="Arial"/>
          <w:i/>
          <w:iCs/>
        </w:rPr>
      </w:pPr>
      <w:r w:rsidRPr="00997469">
        <w:rPr>
          <w:rFonts w:ascii="Arial" w:hAnsi="Arial" w:cs="Arial"/>
          <w:i/>
          <w:iCs/>
        </w:rPr>
        <w:sym w:font="Symbol" w:char="F02D"/>
      </w:r>
      <w:r w:rsidRPr="00997469">
        <w:rPr>
          <w:rFonts w:ascii="Arial" w:hAnsi="Arial" w:cs="Arial"/>
          <w:i/>
          <w:iCs/>
        </w:rPr>
        <w:t xml:space="preserve"> za objekte, katerih investitor je občina ali pravna oseba javnega prava, ustanoviteljica katere je občina, se komunalni prispevek za novo in obstoječo komunalno opremo ne plača.</w:t>
      </w:r>
    </w:p>
    <w:p w14:paraId="15FC48AC" w14:textId="77777777" w:rsidR="00880394" w:rsidRDefault="00880394" w:rsidP="00880394">
      <w:pPr>
        <w:pStyle w:val="Brezrazmikov"/>
        <w:rPr>
          <w:rFonts w:ascii="Arial" w:hAnsi="Arial" w:cs="Arial"/>
          <w:i/>
          <w:iCs/>
        </w:rPr>
      </w:pPr>
    </w:p>
    <w:p w14:paraId="03BE635C" w14:textId="485B94AB" w:rsidR="00180593" w:rsidRDefault="002715A5" w:rsidP="00180593">
      <w:pPr>
        <w:pStyle w:val="Brezrazmikov"/>
        <w:jc w:val="both"/>
        <w:rPr>
          <w:rFonts w:ascii="Arial" w:eastAsiaTheme="minorHAnsi" w:hAnsi="Arial" w:cs="Arial"/>
          <w:kern w:val="2"/>
          <w14:ligatures w14:val="standardContextual"/>
        </w:rPr>
      </w:pPr>
      <w:r w:rsidRPr="00180593">
        <w:rPr>
          <w:rFonts w:ascii="Arial" w:hAnsi="Arial" w:cs="Arial"/>
        </w:rPr>
        <w:t>Predlag</w:t>
      </w:r>
      <w:r w:rsidR="00180593" w:rsidRPr="00180593">
        <w:rPr>
          <w:rFonts w:ascii="Arial" w:hAnsi="Arial" w:cs="Arial"/>
        </w:rPr>
        <w:t>a</w:t>
      </w:r>
      <w:r w:rsidR="00180593">
        <w:rPr>
          <w:rFonts w:ascii="Arial" w:hAnsi="Arial" w:cs="Arial"/>
        </w:rPr>
        <w:t xml:space="preserve"> se</w:t>
      </w:r>
      <w:r w:rsidR="00180593" w:rsidRPr="00180593">
        <w:rPr>
          <w:rFonts w:ascii="Arial" w:hAnsi="Arial" w:cs="Arial"/>
        </w:rPr>
        <w:t>,</w:t>
      </w:r>
      <w:r w:rsidR="00180593">
        <w:rPr>
          <w:rFonts w:ascii="Arial" w:hAnsi="Arial" w:cs="Arial"/>
        </w:rPr>
        <w:t xml:space="preserve"> da se v</w:t>
      </w:r>
      <w:r>
        <w:rPr>
          <w:rFonts w:ascii="Arial" w:hAnsi="Arial" w:cs="Arial"/>
        </w:rPr>
        <w:t xml:space="preserve"> </w:t>
      </w:r>
      <w:r w:rsidRPr="00B274E6">
        <w:rPr>
          <w:rFonts w:ascii="Arial" w:hAnsi="Arial" w:cs="Arial"/>
        </w:rPr>
        <w:t>Odlok o spremembah in dopolnitvah Odloka o podlagah za odmero komunalnega prispevka za obstoječo komunalno opremo za območje Občine Ig</w:t>
      </w:r>
      <w:r>
        <w:rPr>
          <w:rFonts w:ascii="Arial" w:hAnsi="Arial" w:cs="Arial"/>
        </w:rPr>
        <w:t xml:space="preserve"> </w:t>
      </w:r>
      <w:r w:rsidR="00180593">
        <w:rPr>
          <w:rFonts w:ascii="Arial" w:hAnsi="Arial" w:cs="Arial"/>
        </w:rPr>
        <w:t xml:space="preserve">v  </w:t>
      </w:r>
      <w:r w:rsidR="00180593" w:rsidRPr="00842E37">
        <w:rPr>
          <w:rFonts w:ascii="Arial" w:eastAsiaTheme="minorHAnsi" w:hAnsi="Arial" w:cs="Arial"/>
          <w:kern w:val="2"/>
          <w14:ligatures w14:val="standardContextual"/>
        </w:rPr>
        <w:t>13. člen (oprostitve plačila komunalnega prispevka) spremeni tako, da</w:t>
      </w:r>
      <w:r w:rsidR="00842E37" w:rsidRPr="00842E37">
        <w:rPr>
          <w:rFonts w:ascii="Arial" w:eastAsiaTheme="minorHAnsi" w:hAnsi="Arial" w:cs="Arial"/>
          <w:kern w:val="2"/>
          <w14:ligatures w14:val="standardContextual"/>
        </w:rPr>
        <w:t xml:space="preserve"> se glasi: </w:t>
      </w:r>
    </w:p>
    <w:p w14:paraId="5ACAC9E7" w14:textId="77777777" w:rsidR="00180593" w:rsidRPr="00842E37" w:rsidRDefault="00180593" w:rsidP="00180593">
      <w:pPr>
        <w:pStyle w:val="Brezrazmikov"/>
        <w:jc w:val="both"/>
        <w:rPr>
          <w:rFonts w:ascii="Arial" w:hAnsi="Arial" w:cs="Arial"/>
        </w:rPr>
      </w:pPr>
    </w:p>
    <w:p w14:paraId="39F66EBA" w14:textId="6E58686D" w:rsidR="00842E37" w:rsidRPr="00180593" w:rsidRDefault="00180593" w:rsidP="00180593">
      <w:pPr>
        <w:spacing w:after="160" w:line="259" w:lineRule="auto"/>
        <w:jc w:val="both"/>
        <w:rPr>
          <w:rFonts w:ascii="Arial" w:eastAsiaTheme="minorHAnsi" w:hAnsi="Arial" w:cs="Arial"/>
          <w:b/>
          <w:bCs/>
          <w:color w:val="000000"/>
          <w:kern w:val="2"/>
          <w:sz w:val="22"/>
          <w:szCs w:val="22"/>
          <w:shd w:val="clear" w:color="auto" w:fill="FFFFFF"/>
          <w:lang w:eastAsia="en-US"/>
          <w14:ligatures w14:val="standardContextual"/>
        </w:rPr>
      </w:pPr>
      <w:r w:rsidRPr="00842E37">
        <w:rPr>
          <w:rFonts w:ascii="Arial" w:eastAsiaTheme="minorHAnsi" w:hAnsi="Arial" w:cs="Arial"/>
          <w:b/>
          <w:bCs/>
          <w:kern w:val="2"/>
          <w:sz w:val="22"/>
          <w:szCs w:val="22"/>
          <w:lang w:eastAsia="en-US"/>
          <w14:ligatures w14:val="standardContextual"/>
        </w:rPr>
        <w:t xml:space="preserve"> »(1</w:t>
      </w:r>
      <w:bookmarkStart w:id="18" w:name="_Hlk152769398"/>
      <w:r w:rsidRPr="00842E37">
        <w:rPr>
          <w:rFonts w:ascii="Arial" w:eastAsiaTheme="minorHAnsi" w:hAnsi="Arial" w:cs="Arial"/>
          <w:b/>
          <w:bCs/>
          <w:kern w:val="2"/>
          <w:sz w:val="22"/>
          <w:szCs w:val="22"/>
          <w:lang w:eastAsia="en-US"/>
          <w14:ligatures w14:val="standardContextual"/>
        </w:rPr>
        <w:t xml:space="preserve">) </w:t>
      </w:r>
      <w:r w:rsidR="00842E37" w:rsidRPr="00842E37">
        <w:rPr>
          <w:rFonts w:ascii="Arial" w:eastAsiaTheme="minorHAnsi" w:hAnsi="Arial" w:cs="Arial"/>
          <w:b/>
          <w:bCs/>
          <w:color w:val="000000"/>
          <w:kern w:val="2"/>
          <w:sz w:val="22"/>
          <w:szCs w:val="22"/>
          <w:shd w:val="clear" w:color="auto" w:fill="FFFFFF"/>
          <w:lang w:eastAsia="en-US"/>
          <w14:ligatures w14:val="standardContextual"/>
        </w:rPr>
        <w:t>Komunalni prispevek se ne plača v primerih, ki jih določa zakon, ki ureja prostor.</w:t>
      </w:r>
      <w:r w:rsidRPr="00180593">
        <w:rPr>
          <w:rFonts w:ascii="Arial" w:eastAsiaTheme="minorHAnsi" w:hAnsi="Arial" w:cs="Arial"/>
          <w:b/>
          <w:bCs/>
          <w:color w:val="000000"/>
          <w:kern w:val="2"/>
          <w:sz w:val="22"/>
          <w:szCs w:val="22"/>
          <w:shd w:val="clear" w:color="auto" w:fill="FFFFFF"/>
          <w:lang w:eastAsia="en-US"/>
          <w14:ligatures w14:val="standardContextual"/>
        </w:rPr>
        <w:t>«</w:t>
      </w:r>
    </w:p>
    <w:bookmarkEnd w:id="18"/>
    <w:p w14:paraId="1351B5CB" w14:textId="7C6335B7" w:rsidR="002715A5" w:rsidRPr="00180593" w:rsidRDefault="00180593" w:rsidP="00180593">
      <w:pPr>
        <w:spacing w:after="160" w:line="259" w:lineRule="auto"/>
        <w:jc w:val="both"/>
        <w:rPr>
          <w:rFonts w:ascii="Arial" w:eastAsiaTheme="minorHAnsi" w:hAnsi="Arial" w:cs="Arial"/>
          <w:kern w:val="2"/>
          <w:sz w:val="22"/>
          <w:szCs w:val="22"/>
          <w:lang w:eastAsia="en-US"/>
          <w14:ligatures w14:val="standardContextual"/>
        </w:rPr>
      </w:pPr>
      <w:r w:rsidRPr="00180593">
        <w:rPr>
          <w:rFonts w:ascii="Arial" w:eastAsiaTheme="minorHAnsi" w:hAnsi="Arial" w:cs="Arial"/>
          <w:kern w:val="2"/>
          <w:sz w:val="22"/>
          <w:szCs w:val="22"/>
          <w:lang w:eastAsia="en-US"/>
          <w14:ligatures w14:val="standardContextual"/>
        </w:rPr>
        <w:t xml:space="preserve">S to določbo se izognemo neskladnosti Odloka občine v primerih, ko se spreminja zakon in s tem morebitne zakonske oprostitve. </w:t>
      </w:r>
    </w:p>
    <w:p w14:paraId="050A7430" w14:textId="38474063" w:rsidR="00C11CB0" w:rsidRDefault="00880394" w:rsidP="00880394">
      <w:pPr>
        <w:pStyle w:val="Brezrazmikov"/>
        <w:rPr>
          <w:rFonts w:ascii="Arial" w:hAnsi="Arial" w:cs="Arial"/>
          <w:i/>
          <w:iCs/>
        </w:rPr>
      </w:pPr>
      <w:r w:rsidRPr="00997469">
        <w:rPr>
          <w:rFonts w:ascii="Arial" w:hAnsi="Arial" w:cs="Arial"/>
          <w:i/>
          <w:iCs/>
        </w:rPr>
        <w:t xml:space="preserve"> </w:t>
      </w:r>
      <w:r w:rsidRPr="00997469">
        <w:rPr>
          <w:rFonts w:ascii="Arial" w:hAnsi="Arial" w:cs="Arial"/>
          <w:b/>
          <w:bCs/>
          <w:i/>
          <w:iCs/>
        </w:rPr>
        <w:t>Občinske oprostitve plačila komunalnega prispevka</w:t>
      </w:r>
      <w:r w:rsidR="00C11CB0" w:rsidRPr="00C11CB0">
        <w:rPr>
          <w:rFonts w:ascii="Arial" w:hAnsi="Arial" w:cs="Arial"/>
          <w:b/>
          <w:bCs/>
          <w:i/>
          <w:iCs/>
        </w:rPr>
        <w:t xml:space="preserve"> </w:t>
      </w:r>
      <w:r w:rsidR="00C11CB0">
        <w:rPr>
          <w:rFonts w:ascii="Arial" w:hAnsi="Arial" w:cs="Arial"/>
          <w:b/>
          <w:bCs/>
          <w:i/>
          <w:iCs/>
        </w:rPr>
        <w:t>po ZUreP-3</w:t>
      </w:r>
      <w:r w:rsidR="00C11CB0" w:rsidRPr="00997469">
        <w:rPr>
          <w:rFonts w:ascii="Arial" w:hAnsi="Arial" w:cs="Arial"/>
          <w:i/>
          <w:iCs/>
        </w:rPr>
        <w:t>:</w:t>
      </w:r>
    </w:p>
    <w:p w14:paraId="1F375DE1" w14:textId="77777777" w:rsidR="00C11CB0" w:rsidRDefault="00880394" w:rsidP="00880394">
      <w:pPr>
        <w:pStyle w:val="Brezrazmikov"/>
        <w:rPr>
          <w:rFonts w:ascii="Arial" w:hAnsi="Arial" w:cs="Arial"/>
          <w:i/>
          <w:iCs/>
        </w:rPr>
      </w:pPr>
      <w:r w:rsidRPr="00997469">
        <w:rPr>
          <w:rFonts w:ascii="Arial" w:hAnsi="Arial" w:cs="Arial"/>
          <w:i/>
          <w:iCs/>
        </w:rPr>
        <w:t xml:space="preserve"> Občina lahko predpiše oprostitev plačila komunalnega prispevka za obstoječo komunalno opremo: </w:t>
      </w:r>
      <w:r w:rsidRPr="00997469">
        <w:rPr>
          <w:rFonts w:ascii="Arial" w:hAnsi="Arial" w:cs="Arial"/>
          <w:i/>
          <w:iCs/>
        </w:rPr>
        <w:sym w:font="Symbol" w:char="F02D"/>
      </w:r>
      <w:r w:rsidRPr="00997469">
        <w:rPr>
          <w:rFonts w:ascii="Arial" w:hAnsi="Arial" w:cs="Arial"/>
          <w:i/>
          <w:iCs/>
        </w:rPr>
        <w:t xml:space="preserve"> delno oprostitev do višine 50 % za posamezne vrste stanovanjskih stavb v skladu s predpisi, ki urejajo klasifikacijo vrst objektov; </w:t>
      </w:r>
    </w:p>
    <w:p w14:paraId="26001C1E" w14:textId="77777777" w:rsidR="00C11CB0" w:rsidRDefault="00880394" w:rsidP="00880394">
      <w:pPr>
        <w:pStyle w:val="Brezrazmikov"/>
        <w:rPr>
          <w:rFonts w:ascii="Arial" w:hAnsi="Arial" w:cs="Arial"/>
          <w:i/>
          <w:iCs/>
        </w:rPr>
      </w:pPr>
      <w:r w:rsidRPr="00997469">
        <w:rPr>
          <w:rFonts w:ascii="Arial" w:hAnsi="Arial" w:cs="Arial"/>
          <w:i/>
          <w:iCs/>
        </w:rPr>
        <w:lastRenderedPageBreak/>
        <w:sym w:font="Symbol" w:char="F02D"/>
      </w:r>
      <w:r w:rsidRPr="00997469">
        <w:rPr>
          <w:rFonts w:ascii="Arial" w:hAnsi="Arial" w:cs="Arial"/>
          <w:i/>
          <w:iCs/>
        </w:rPr>
        <w:t xml:space="preserve"> delno ali celotno oprostitev za posamezne vrste </w:t>
      </w:r>
      <w:proofErr w:type="spellStart"/>
      <w:r w:rsidRPr="00997469">
        <w:rPr>
          <w:rFonts w:ascii="Arial" w:hAnsi="Arial" w:cs="Arial"/>
          <w:i/>
          <w:iCs/>
        </w:rPr>
        <w:t>nestanovanjskih</w:t>
      </w:r>
      <w:proofErr w:type="spellEnd"/>
      <w:r w:rsidRPr="00997469">
        <w:rPr>
          <w:rFonts w:ascii="Arial" w:hAnsi="Arial" w:cs="Arial"/>
          <w:i/>
          <w:iCs/>
        </w:rPr>
        <w:t xml:space="preserve"> stavb v skladu s predpisi, ki urejajo klasifikacijo vrst objektov; </w:t>
      </w:r>
      <w:r w:rsidRPr="00997469">
        <w:rPr>
          <w:rFonts w:ascii="Arial" w:hAnsi="Arial" w:cs="Arial"/>
          <w:i/>
          <w:iCs/>
        </w:rPr>
        <w:sym w:font="Symbol" w:char="F02D"/>
      </w:r>
      <w:r w:rsidRPr="00997469">
        <w:rPr>
          <w:rFonts w:ascii="Arial" w:hAnsi="Arial" w:cs="Arial"/>
          <w:i/>
          <w:iCs/>
        </w:rPr>
        <w:t xml:space="preserve"> delno oprostitev do višine 50 % za prizidavo obstoječega objekta. </w:t>
      </w:r>
    </w:p>
    <w:p w14:paraId="7762B7F8" w14:textId="6D436F28" w:rsidR="00456C3D" w:rsidRDefault="00C11CB0" w:rsidP="00880394">
      <w:pPr>
        <w:pStyle w:val="Brezrazmikov"/>
        <w:rPr>
          <w:rFonts w:ascii="Arial" w:hAnsi="Arial" w:cs="Arial"/>
          <w:i/>
          <w:iCs/>
        </w:rPr>
      </w:pPr>
      <w:r>
        <w:rPr>
          <w:rFonts w:ascii="Arial" w:hAnsi="Arial" w:cs="Arial"/>
          <w:i/>
          <w:iCs/>
        </w:rPr>
        <w:t>-</w:t>
      </w:r>
      <w:r w:rsidR="00880394" w:rsidRPr="00997469">
        <w:rPr>
          <w:rFonts w:ascii="Arial" w:hAnsi="Arial" w:cs="Arial"/>
          <w:i/>
          <w:iCs/>
        </w:rPr>
        <w:t xml:space="preserve">Občina lahko predpiše oprostitev plačila komunalnega prispevka za novo in obstoječo komunalno opremo za stavbe, ki so enostavni objekti in se štejejo za pomožne objekte na gradbeni parceli ali pripadajočem zemljišču osnovnega objekta. </w:t>
      </w:r>
    </w:p>
    <w:p w14:paraId="73A75DB7" w14:textId="77777777" w:rsidR="00DC349E" w:rsidRDefault="00DC349E" w:rsidP="00880394">
      <w:pPr>
        <w:pStyle w:val="Brezrazmikov"/>
        <w:rPr>
          <w:rFonts w:ascii="Arial" w:hAnsi="Arial" w:cs="Arial"/>
          <w:i/>
          <w:iCs/>
        </w:rPr>
      </w:pPr>
    </w:p>
    <w:p w14:paraId="45FCB4F4" w14:textId="475BC28A" w:rsidR="00456C3D" w:rsidRDefault="00456C3D" w:rsidP="00456C3D">
      <w:pPr>
        <w:pStyle w:val="Brezrazmikov"/>
        <w:rPr>
          <w:rFonts w:ascii="Arial" w:hAnsi="Arial" w:cs="Arial"/>
          <w:i/>
          <w:iCs/>
        </w:rPr>
      </w:pPr>
      <w:r w:rsidRPr="00997469">
        <w:rPr>
          <w:rFonts w:ascii="Arial" w:hAnsi="Arial" w:cs="Arial"/>
          <w:i/>
          <w:iCs/>
        </w:rPr>
        <w:t xml:space="preserve">Predlaga se </w:t>
      </w:r>
      <w:r w:rsidRPr="00793079">
        <w:rPr>
          <w:rFonts w:ascii="Arial" w:hAnsi="Arial" w:cs="Arial"/>
          <w:b/>
          <w:bCs/>
          <w:i/>
          <w:iCs/>
        </w:rPr>
        <w:t>delna oprostitev</w:t>
      </w:r>
      <w:r w:rsidRPr="00997469">
        <w:rPr>
          <w:rFonts w:ascii="Arial" w:hAnsi="Arial" w:cs="Arial"/>
          <w:i/>
          <w:iCs/>
        </w:rPr>
        <w:t xml:space="preserve"> plačila komunalnega prispevka </w:t>
      </w:r>
    </w:p>
    <w:p w14:paraId="57146F3F" w14:textId="2642FED4" w:rsidR="00456C3D" w:rsidRDefault="00456C3D" w:rsidP="00880394">
      <w:pPr>
        <w:pStyle w:val="Brezrazmikov"/>
        <w:rPr>
          <w:rFonts w:ascii="Arial" w:hAnsi="Arial" w:cs="Arial"/>
          <w:i/>
          <w:iCs/>
        </w:rPr>
      </w:pPr>
      <w:r>
        <w:rPr>
          <w:rFonts w:ascii="Arial" w:eastAsiaTheme="minorHAnsi" w:hAnsi="Arial" w:cs="Arial"/>
          <w:kern w:val="2"/>
          <w14:ligatures w14:val="standardContextual"/>
        </w:rPr>
        <w:t>-</w:t>
      </w:r>
      <w:r w:rsidRPr="00456C3D">
        <w:rPr>
          <w:rFonts w:ascii="Arial" w:eastAsiaTheme="minorHAnsi" w:hAnsi="Arial" w:cs="Arial"/>
          <w:kern w:val="2"/>
          <w14:ligatures w14:val="standardContextual"/>
        </w:rPr>
        <w:t xml:space="preserve"> v višini 50% za gradnjo stavb, ki so v skladu s predpisi o klasifikaciji objektov uvrščene v CC-SI </w:t>
      </w:r>
      <w:bookmarkStart w:id="19" w:name="_Hlk152771117"/>
      <w:r w:rsidRPr="00456C3D">
        <w:rPr>
          <w:rFonts w:ascii="Arial" w:eastAsiaTheme="minorHAnsi" w:hAnsi="Arial" w:cs="Arial"/>
          <w:kern w:val="2"/>
          <w14:ligatures w14:val="standardContextual"/>
        </w:rPr>
        <w:t>11302 Stanovanjske stavbe za druge posebne družbene skupine</w:t>
      </w:r>
      <w:bookmarkEnd w:id="19"/>
    </w:p>
    <w:p w14:paraId="171F8EF9" w14:textId="77777777" w:rsidR="00456C3D" w:rsidRDefault="00456C3D" w:rsidP="00880394">
      <w:pPr>
        <w:pStyle w:val="Brezrazmikov"/>
        <w:rPr>
          <w:rFonts w:ascii="Arial" w:hAnsi="Arial" w:cs="Arial"/>
          <w:i/>
          <w:iCs/>
        </w:rPr>
      </w:pPr>
    </w:p>
    <w:p w14:paraId="0A7CAB08" w14:textId="7336C48F" w:rsidR="00880394" w:rsidRDefault="00880394" w:rsidP="00880394">
      <w:pPr>
        <w:pStyle w:val="Brezrazmikov"/>
        <w:rPr>
          <w:rFonts w:ascii="Arial" w:hAnsi="Arial" w:cs="Arial"/>
          <w:i/>
          <w:iCs/>
        </w:rPr>
      </w:pPr>
      <w:r w:rsidRPr="00997469">
        <w:rPr>
          <w:rFonts w:ascii="Arial" w:hAnsi="Arial" w:cs="Arial"/>
          <w:i/>
          <w:iCs/>
        </w:rPr>
        <w:t xml:space="preserve">Predlaga se </w:t>
      </w:r>
      <w:r w:rsidRPr="00793079">
        <w:rPr>
          <w:rFonts w:ascii="Arial" w:hAnsi="Arial" w:cs="Arial"/>
          <w:b/>
          <w:bCs/>
          <w:i/>
          <w:iCs/>
        </w:rPr>
        <w:t>celotna oprostitev</w:t>
      </w:r>
      <w:r w:rsidRPr="00997469">
        <w:rPr>
          <w:rFonts w:ascii="Arial" w:hAnsi="Arial" w:cs="Arial"/>
          <w:i/>
          <w:iCs/>
        </w:rPr>
        <w:t xml:space="preserve"> plačila komunalnega prispevka za </w:t>
      </w:r>
    </w:p>
    <w:p w14:paraId="1D979B6B" w14:textId="1C951459" w:rsidR="00456C3D" w:rsidRPr="00456C3D" w:rsidRDefault="00456C3D" w:rsidP="00456C3D">
      <w:pPr>
        <w:spacing w:after="160" w:line="259" w:lineRule="auto"/>
        <w:ind w:left="284"/>
        <w:contextualSpacing/>
        <w:jc w:val="both"/>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w:t>
      </w:r>
      <w:r w:rsidRPr="00456C3D">
        <w:rPr>
          <w:rFonts w:ascii="Arial" w:eastAsiaTheme="minorHAnsi" w:hAnsi="Arial" w:cs="Arial"/>
          <w:kern w:val="2"/>
          <w:sz w:val="22"/>
          <w:szCs w:val="22"/>
          <w:lang w:eastAsia="en-US"/>
          <w14:ligatures w14:val="standardContextual"/>
        </w:rPr>
        <w:t xml:space="preserve">  za gradnjo objektov, namenjenih gasilskih dejavnosti;</w:t>
      </w:r>
    </w:p>
    <w:p w14:paraId="45624A3E" w14:textId="77777777" w:rsidR="00793079" w:rsidRDefault="00456C3D" w:rsidP="00793079">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456C3D">
        <w:rPr>
          <w:rFonts w:ascii="Arial" w:eastAsiaTheme="minorHAnsi" w:hAnsi="Arial" w:cs="Arial"/>
          <w:kern w:val="2"/>
          <w:sz w:val="22"/>
          <w:szCs w:val="22"/>
          <w:lang w:eastAsia="en-US"/>
          <w14:ligatures w14:val="standardContextual"/>
        </w:rPr>
        <w:t xml:space="preserve">-  za gradnjo stavb, ki so v skladu s predpisi o klasifikaciji vrst objektov uvrščene v CC-SI 1271 </w:t>
      </w:r>
      <w:proofErr w:type="spellStart"/>
      <w:r w:rsidRPr="00456C3D">
        <w:rPr>
          <w:rFonts w:ascii="Arial" w:eastAsiaTheme="minorHAnsi" w:hAnsi="Arial" w:cs="Arial"/>
          <w:kern w:val="2"/>
          <w:sz w:val="22"/>
          <w:szCs w:val="22"/>
          <w:lang w:eastAsia="en-US"/>
          <w14:ligatures w14:val="standardContextual"/>
        </w:rPr>
        <w:t>Nestanovanjske</w:t>
      </w:r>
      <w:proofErr w:type="spellEnd"/>
      <w:r w:rsidRPr="00456C3D">
        <w:rPr>
          <w:rFonts w:ascii="Arial" w:eastAsiaTheme="minorHAnsi" w:hAnsi="Arial" w:cs="Arial"/>
          <w:kern w:val="2"/>
          <w:sz w:val="22"/>
          <w:szCs w:val="22"/>
          <w:lang w:eastAsia="en-US"/>
          <w14:ligatures w14:val="standardContextual"/>
        </w:rPr>
        <w:t xml:space="preserve"> kmetijske stavbe pod pogojem, da ima zavezanec veljaven status kmeta.</w:t>
      </w:r>
    </w:p>
    <w:p w14:paraId="6BB9FC63" w14:textId="7D01074E" w:rsidR="00880394" w:rsidRPr="00793079" w:rsidRDefault="00793079" w:rsidP="00793079">
      <w:pPr>
        <w:spacing w:after="160" w:line="259" w:lineRule="auto"/>
        <w:ind w:left="284"/>
        <w:contextualSpacing/>
        <w:jc w:val="both"/>
        <w:rPr>
          <w:rStyle w:val="Neenpoudarek"/>
          <w:rFonts w:ascii="Arial" w:eastAsiaTheme="minorHAnsi" w:hAnsi="Arial" w:cs="Arial"/>
          <w:i w:val="0"/>
          <w:iCs w:val="0"/>
          <w:color w:val="auto"/>
          <w:kern w:val="2"/>
          <w:sz w:val="22"/>
          <w:szCs w:val="22"/>
          <w:lang w:eastAsia="en-US"/>
          <w14:ligatures w14:val="standardContextual"/>
        </w:rPr>
      </w:pPr>
      <w:r>
        <w:rPr>
          <w:rFonts w:ascii="Arial" w:hAnsi="Arial" w:cs="Arial"/>
          <w:sz w:val="22"/>
          <w:szCs w:val="22"/>
        </w:rPr>
        <w:t>-</w:t>
      </w:r>
      <w:r w:rsidRPr="000E252A">
        <w:rPr>
          <w:rFonts w:ascii="Arial" w:hAnsi="Arial" w:cs="Arial"/>
          <w:sz w:val="22"/>
          <w:szCs w:val="22"/>
        </w:rPr>
        <w:t xml:space="preserve"> za gradnjo stavb, ki so enostavni objekti in se štejejo za pomožne objekte na gradbeni parceli ali pripadajočem zemljišču osnovnega objekta;</w:t>
      </w:r>
    </w:p>
    <w:p w14:paraId="5750F5D6" w14:textId="77777777" w:rsidR="00A862C8" w:rsidRDefault="00A862C8" w:rsidP="00A862C8">
      <w:pPr>
        <w:jc w:val="both"/>
        <w:rPr>
          <w:rFonts w:ascii="Arial" w:hAnsi="Arial" w:cs="Arial"/>
          <w:sz w:val="22"/>
          <w:szCs w:val="22"/>
        </w:rPr>
      </w:pPr>
    </w:p>
    <w:p w14:paraId="62C6C88F" w14:textId="77777777" w:rsidR="00A862C8" w:rsidRPr="001F2793" w:rsidRDefault="00A862C8" w:rsidP="00A862C8">
      <w:pPr>
        <w:jc w:val="both"/>
        <w:rPr>
          <w:rFonts w:ascii="Arial" w:hAnsi="Arial" w:cs="Arial"/>
          <w:sz w:val="22"/>
          <w:szCs w:val="22"/>
        </w:rPr>
      </w:pPr>
    </w:p>
    <w:p w14:paraId="7F09043D" w14:textId="77777777" w:rsidR="00A862C8" w:rsidRDefault="00A862C8" w:rsidP="00A862C8">
      <w:pPr>
        <w:rPr>
          <w:rFonts w:ascii="Arial" w:hAnsi="Arial" w:cs="Arial"/>
          <w:b/>
          <w:sz w:val="22"/>
          <w:szCs w:val="22"/>
        </w:rPr>
      </w:pPr>
      <w:r>
        <w:rPr>
          <w:rFonts w:ascii="Arial" w:hAnsi="Arial" w:cs="Arial"/>
          <w:b/>
          <w:sz w:val="22"/>
          <w:szCs w:val="22"/>
        </w:rPr>
        <w:t>3. Ocena finančnih in drugih posledic:</w:t>
      </w:r>
    </w:p>
    <w:p w14:paraId="17F4A6C0" w14:textId="77777777" w:rsidR="00A862C8" w:rsidRDefault="00A862C8" w:rsidP="00A862C8">
      <w:pPr>
        <w:rPr>
          <w:rFonts w:ascii="Arial" w:hAnsi="Arial" w:cs="Arial"/>
          <w:b/>
          <w:sz w:val="22"/>
          <w:szCs w:val="22"/>
        </w:rPr>
      </w:pPr>
    </w:p>
    <w:p w14:paraId="45040E7B" w14:textId="63C1F7BB" w:rsidR="00C4702C" w:rsidRDefault="00C4702C" w:rsidP="002B058C">
      <w:pPr>
        <w:jc w:val="both"/>
        <w:rPr>
          <w:rFonts w:ascii="Arial" w:hAnsi="Arial" w:cs="Arial"/>
          <w:sz w:val="22"/>
          <w:szCs w:val="22"/>
        </w:rPr>
      </w:pPr>
      <w:r>
        <w:rPr>
          <w:rFonts w:ascii="Arial" w:eastAsiaTheme="minorHAnsi" w:hAnsi="Arial" w:cs="Arial"/>
          <w:kern w:val="2"/>
          <w:sz w:val="22"/>
          <w:szCs w:val="22"/>
          <w:lang w:eastAsia="en-US"/>
          <w14:ligatures w14:val="standardContextual"/>
        </w:rPr>
        <w:t>Za leto 2024 se predvidi finančna posledica</w:t>
      </w:r>
      <w:r w:rsidR="006F782B">
        <w:rPr>
          <w:rFonts w:ascii="Arial" w:eastAsiaTheme="minorHAnsi" w:hAnsi="Arial" w:cs="Arial"/>
          <w:kern w:val="2"/>
          <w:sz w:val="22"/>
          <w:szCs w:val="22"/>
          <w:lang w:eastAsia="en-US"/>
          <w14:ligatures w14:val="standardContextual"/>
        </w:rPr>
        <w:t xml:space="preserve"> za občinski proračun</w:t>
      </w:r>
      <w:r>
        <w:rPr>
          <w:rFonts w:ascii="Arial" w:eastAsiaTheme="minorHAnsi" w:hAnsi="Arial" w:cs="Arial"/>
          <w:kern w:val="2"/>
          <w:sz w:val="22"/>
          <w:szCs w:val="22"/>
          <w:lang w:eastAsia="en-US"/>
          <w14:ligatures w14:val="standardContextual"/>
        </w:rPr>
        <w:t xml:space="preserve"> v višini 210.000,00 EUR na račun 50% oprostitve za CC-SI </w:t>
      </w:r>
      <w:r w:rsidRPr="00456C3D">
        <w:rPr>
          <w:rFonts w:ascii="Arial" w:eastAsiaTheme="minorHAnsi" w:hAnsi="Arial" w:cs="Arial"/>
          <w:kern w:val="2"/>
          <w:sz w:val="22"/>
          <w:szCs w:val="22"/>
          <w:lang w:eastAsia="en-US"/>
          <w14:ligatures w14:val="standardContextual"/>
        </w:rPr>
        <w:t>11302 Stanovanjske stavbe za druge posebne družbene skupine</w:t>
      </w:r>
      <w:r>
        <w:rPr>
          <w:rFonts w:ascii="Arial" w:eastAsiaTheme="minorHAnsi" w:hAnsi="Arial" w:cs="Arial"/>
          <w:kern w:val="2"/>
          <w:sz w:val="22"/>
          <w:szCs w:val="22"/>
          <w:lang w:eastAsia="en-US"/>
          <w14:ligatures w14:val="standardContextual"/>
        </w:rPr>
        <w:t xml:space="preserve"> (Dom starejših občanov Ig)</w:t>
      </w:r>
    </w:p>
    <w:p w14:paraId="2482B178" w14:textId="1004625C" w:rsidR="00EB5E05" w:rsidRPr="002B058C" w:rsidRDefault="000E5A54" w:rsidP="002B058C">
      <w:pPr>
        <w:jc w:val="both"/>
        <w:rPr>
          <w:rFonts w:ascii="Arial" w:hAnsi="Arial" w:cs="Arial"/>
          <w:sz w:val="22"/>
          <w:szCs w:val="22"/>
        </w:rPr>
      </w:pPr>
      <w:r>
        <w:rPr>
          <w:rFonts w:ascii="Arial" w:hAnsi="Arial" w:cs="Arial"/>
          <w:sz w:val="22"/>
          <w:szCs w:val="22"/>
        </w:rPr>
        <w:t>Ostale občinske oprostitve, ki jih vključuje predlog spremenjenega 13.člena Odloka so že vsebovane v trenutno veljavnem Odloku in se ne spreminjajo.</w:t>
      </w:r>
      <w:r w:rsidR="002B058C">
        <w:rPr>
          <w:rFonts w:ascii="Arial" w:hAnsi="Arial" w:cs="Arial"/>
          <w:sz w:val="22"/>
          <w:szCs w:val="22"/>
        </w:rPr>
        <w:t xml:space="preserve"> </w:t>
      </w:r>
      <w:r w:rsidR="00EB5E05" w:rsidRPr="00EB5E05">
        <w:rPr>
          <w:rFonts w:ascii="Arial" w:eastAsiaTheme="minorHAnsi" w:hAnsi="Arial" w:cs="Arial"/>
          <w:kern w:val="2"/>
          <w14:ligatures w14:val="standardContextual"/>
        </w:rPr>
        <w:t xml:space="preserve"> </w:t>
      </w:r>
    </w:p>
    <w:p w14:paraId="6C9221C5" w14:textId="44DF19AB" w:rsidR="00A862C8" w:rsidRDefault="00A862C8" w:rsidP="00EB5E05">
      <w:pPr>
        <w:rPr>
          <w:rFonts w:ascii="Arial" w:hAnsi="Arial" w:cs="Arial"/>
          <w:sz w:val="22"/>
          <w:szCs w:val="22"/>
        </w:rPr>
      </w:pPr>
    </w:p>
    <w:p w14:paraId="3D266E3D" w14:textId="77777777" w:rsidR="00A862C8" w:rsidRDefault="00A862C8" w:rsidP="00A862C8">
      <w:pPr>
        <w:jc w:val="both"/>
        <w:rPr>
          <w:rFonts w:ascii="Arial" w:hAnsi="Arial" w:cs="Arial"/>
          <w:b/>
          <w:sz w:val="22"/>
          <w:szCs w:val="22"/>
        </w:rPr>
      </w:pPr>
      <w:r>
        <w:rPr>
          <w:rFonts w:ascii="Arial" w:hAnsi="Arial" w:cs="Arial"/>
          <w:b/>
          <w:sz w:val="22"/>
          <w:szCs w:val="22"/>
        </w:rPr>
        <w:t>4. Predlog Občinskemu svetu:</w:t>
      </w:r>
    </w:p>
    <w:p w14:paraId="065FF4C1" w14:textId="77777777" w:rsidR="00A862C8" w:rsidRDefault="00A862C8" w:rsidP="00A862C8">
      <w:pPr>
        <w:jc w:val="both"/>
        <w:rPr>
          <w:rFonts w:ascii="Arial" w:hAnsi="Arial" w:cs="Arial"/>
          <w:sz w:val="22"/>
          <w:szCs w:val="22"/>
        </w:rPr>
      </w:pPr>
    </w:p>
    <w:p w14:paraId="5A69A3DA" w14:textId="455A8A86" w:rsidR="00F82A2B" w:rsidRDefault="002B058C" w:rsidP="002B058C">
      <w:pPr>
        <w:pStyle w:val="Brezrazmikov"/>
        <w:rPr>
          <w:rFonts w:ascii="Arial" w:eastAsia="Times New Roman" w:hAnsi="Arial" w:cs="Arial"/>
          <w:lang w:eastAsia="sl-SI"/>
        </w:rPr>
      </w:pPr>
      <w:r>
        <w:rPr>
          <w:rFonts w:ascii="Arial" w:eastAsia="Times New Roman" w:hAnsi="Arial" w:cs="Arial"/>
          <w:lang w:eastAsia="sl-SI"/>
        </w:rPr>
        <w:t>Občinskemu svetu p</w:t>
      </w:r>
      <w:r w:rsidRPr="002B058C">
        <w:rPr>
          <w:rFonts w:ascii="Arial" w:eastAsia="Times New Roman" w:hAnsi="Arial" w:cs="Arial"/>
          <w:lang w:eastAsia="sl-SI"/>
        </w:rPr>
        <w:t>redlagam</w:t>
      </w:r>
      <w:r>
        <w:rPr>
          <w:rFonts w:ascii="Arial" w:eastAsia="Times New Roman" w:hAnsi="Arial" w:cs="Arial"/>
          <w:lang w:eastAsia="sl-SI"/>
        </w:rPr>
        <w:t>o</w:t>
      </w:r>
      <w:r w:rsidRPr="002B058C">
        <w:rPr>
          <w:rFonts w:ascii="Arial" w:eastAsia="Times New Roman" w:hAnsi="Arial" w:cs="Arial"/>
          <w:lang w:eastAsia="sl-SI"/>
        </w:rPr>
        <w:t xml:space="preserve">, da sprejme </w:t>
      </w:r>
      <w:r>
        <w:rPr>
          <w:rFonts w:ascii="Arial" w:eastAsia="Times New Roman" w:hAnsi="Arial" w:cs="Arial"/>
          <w:lang w:eastAsia="sl-SI"/>
        </w:rPr>
        <w:t xml:space="preserve">predlog </w:t>
      </w:r>
      <w:r w:rsidRPr="002B058C">
        <w:rPr>
          <w:rFonts w:ascii="Arial" w:eastAsia="Times New Roman" w:hAnsi="Arial" w:cs="Arial"/>
          <w:lang w:eastAsia="sl-SI"/>
        </w:rPr>
        <w:t>Odlok</w:t>
      </w:r>
      <w:r>
        <w:rPr>
          <w:rFonts w:ascii="Arial" w:eastAsia="Times New Roman" w:hAnsi="Arial" w:cs="Arial"/>
          <w:lang w:eastAsia="sl-SI"/>
        </w:rPr>
        <w:t>a</w:t>
      </w:r>
      <w:r w:rsidRPr="002B058C">
        <w:rPr>
          <w:rFonts w:ascii="Arial" w:eastAsia="Times New Roman" w:hAnsi="Arial" w:cs="Arial"/>
          <w:lang w:eastAsia="sl-SI"/>
        </w:rPr>
        <w:t xml:space="preserve"> o spremembah in dopolnitvah Odloka o podlagah za odmero komunalnega</w:t>
      </w:r>
      <w:r>
        <w:rPr>
          <w:rFonts w:ascii="Arial" w:eastAsia="Times New Roman" w:hAnsi="Arial" w:cs="Arial"/>
          <w:lang w:eastAsia="sl-SI"/>
        </w:rPr>
        <w:t xml:space="preserve"> </w:t>
      </w:r>
      <w:r w:rsidRPr="002B058C">
        <w:rPr>
          <w:rFonts w:ascii="Arial" w:eastAsia="Times New Roman" w:hAnsi="Arial" w:cs="Arial"/>
          <w:lang w:eastAsia="sl-SI"/>
        </w:rPr>
        <w:t xml:space="preserve">prispevka za obstoječo komunalno opremo na območju občine </w:t>
      </w:r>
      <w:r w:rsidR="00DA59AA">
        <w:rPr>
          <w:rFonts w:ascii="Arial" w:eastAsia="Times New Roman" w:hAnsi="Arial" w:cs="Arial"/>
          <w:lang w:eastAsia="sl-SI"/>
        </w:rPr>
        <w:t>Ig</w:t>
      </w:r>
      <w:r w:rsidR="00EE58A4">
        <w:rPr>
          <w:rFonts w:ascii="Arial" w:eastAsia="Times New Roman" w:hAnsi="Arial" w:cs="Arial"/>
          <w:lang w:eastAsia="sl-SI"/>
        </w:rPr>
        <w:t>.</w:t>
      </w:r>
    </w:p>
    <w:p w14:paraId="58E73AA5" w14:textId="77777777" w:rsidR="002B0786" w:rsidRDefault="002B0786" w:rsidP="002B058C">
      <w:pPr>
        <w:pStyle w:val="Brezrazmikov"/>
        <w:rPr>
          <w:rStyle w:val="Neenpoudarek"/>
          <w:rFonts w:ascii="Arial" w:eastAsia="Times New Roman" w:hAnsi="Arial" w:cs="Arial"/>
          <w:i w:val="0"/>
          <w:iCs w:val="0"/>
          <w:color w:val="auto"/>
          <w:lang w:eastAsia="sl-SI"/>
        </w:rPr>
      </w:pPr>
    </w:p>
    <w:p w14:paraId="3D610CD1" w14:textId="77777777" w:rsidR="00E36F0D" w:rsidRDefault="00E36F0D" w:rsidP="002B058C">
      <w:pPr>
        <w:pStyle w:val="Brezrazmikov"/>
        <w:rPr>
          <w:rStyle w:val="Neenpoudarek"/>
          <w:rFonts w:ascii="Arial" w:eastAsia="Times New Roman" w:hAnsi="Arial" w:cs="Arial"/>
          <w:i w:val="0"/>
          <w:iCs w:val="0"/>
          <w:color w:val="auto"/>
          <w:lang w:eastAsia="sl-SI"/>
        </w:rPr>
      </w:pPr>
    </w:p>
    <w:p w14:paraId="55A0251D" w14:textId="77777777" w:rsidR="00E36F0D" w:rsidRPr="002B058C" w:rsidRDefault="00E36F0D" w:rsidP="002B058C">
      <w:pPr>
        <w:pStyle w:val="Brezrazmikov"/>
        <w:rPr>
          <w:rStyle w:val="Neenpoudarek"/>
          <w:rFonts w:ascii="Arial" w:eastAsia="Times New Roman" w:hAnsi="Arial" w:cs="Arial"/>
          <w:i w:val="0"/>
          <w:iCs w:val="0"/>
          <w:color w:val="auto"/>
          <w:lang w:eastAsia="sl-SI"/>
        </w:rPr>
      </w:pPr>
    </w:p>
    <w:p w14:paraId="47B1DD5A" w14:textId="37EC6C87" w:rsidR="002B058C" w:rsidRPr="00997469" w:rsidRDefault="00C94C60" w:rsidP="002B058C">
      <w:pPr>
        <w:pStyle w:val="Brezrazmikov"/>
        <w:rPr>
          <w:rStyle w:val="Neenpoudarek"/>
          <w:rFonts w:ascii="Arial" w:hAnsi="Arial" w:cs="Arial"/>
          <w:i w:val="0"/>
          <w:iCs w:val="0"/>
          <w:color w:val="auto"/>
        </w:rPr>
      </w:pPr>
      <w:r>
        <w:rPr>
          <w:rStyle w:val="Neenpoudarek"/>
          <w:rFonts w:ascii="Arial" w:hAnsi="Arial" w:cs="Arial"/>
          <w:i w:val="0"/>
          <w:iCs w:val="0"/>
          <w:color w:val="auto"/>
        </w:rPr>
        <w:t>Gradivo p</w:t>
      </w:r>
      <w:r w:rsidR="002B058C" w:rsidRPr="00540648">
        <w:rPr>
          <w:rStyle w:val="Neenpoudarek"/>
          <w:rFonts w:ascii="Arial" w:hAnsi="Arial" w:cs="Arial"/>
          <w:i w:val="0"/>
          <w:iCs w:val="0"/>
          <w:color w:val="auto"/>
        </w:rPr>
        <w:t>ripravila:</w:t>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540648">
        <w:rPr>
          <w:rStyle w:val="Neenpoudarek"/>
          <w:rFonts w:ascii="Arial" w:hAnsi="Arial" w:cs="Arial"/>
          <w:i w:val="0"/>
          <w:iCs w:val="0"/>
          <w:color w:val="auto"/>
        </w:rPr>
        <w:tab/>
      </w:r>
      <w:r w:rsidR="002B058C" w:rsidRPr="00EA047D">
        <w:rPr>
          <w:rStyle w:val="Neenpoudarek"/>
          <w:rFonts w:ascii="Arial" w:hAnsi="Arial" w:cs="Arial"/>
          <w:color w:val="auto"/>
        </w:rPr>
        <w:t xml:space="preserve"> </w:t>
      </w:r>
    </w:p>
    <w:p w14:paraId="0D85A0D0" w14:textId="77777777" w:rsidR="002B058C" w:rsidRDefault="002B058C" w:rsidP="002B058C">
      <w:pPr>
        <w:pStyle w:val="Brezrazmikov"/>
        <w:rPr>
          <w:rStyle w:val="Neenpoudarek"/>
          <w:rFonts w:ascii="Arial" w:hAnsi="Arial" w:cs="Arial"/>
          <w:color w:val="auto"/>
        </w:rPr>
      </w:pPr>
      <w:bookmarkStart w:id="20" w:name="_Hlk152770038"/>
      <w:r>
        <w:rPr>
          <w:rStyle w:val="Neenpoudarek"/>
          <w:rFonts w:ascii="Arial" w:hAnsi="Arial" w:cs="Arial"/>
          <w:color w:val="auto"/>
        </w:rPr>
        <w:t>Špela Likovnik</w:t>
      </w:r>
      <w:r w:rsidRPr="00EA047D">
        <w:rPr>
          <w:rStyle w:val="Neenpoudarek"/>
          <w:rFonts w:ascii="Arial" w:hAnsi="Arial" w:cs="Arial"/>
          <w:color w:val="auto"/>
        </w:rPr>
        <w:t xml:space="preserve">, </w:t>
      </w:r>
      <w:r>
        <w:rPr>
          <w:rStyle w:val="Neenpoudarek"/>
          <w:rFonts w:ascii="Arial" w:hAnsi="Arial" w:cs="Arial"/>
          <w:color w:val="auto"/>
        </w:rPr>
        <w:t xml:space="preserve">višja svetovalka </w:t>
      </w:r>
    </w:p>
    <w:p w14:paraId="5A76FA3E" w14:textId="77777777" w:rsidR="002B058C" w:rsidRDefault="002B058C" w:rsidP="002B058C">
      <w:pPr>
        <w:pStyle w:val="Brezrazmikov"/>
        <w:rPr>
          <w:rStyle w:val="Neenpoudarek"/>
          <w:rFonts w:ascii="Arial" w:hAnsi="Arial" w:cs="Arial"/>
          <w:color w:val="auto"/>
        </w:rPr>
      </w:pPr>
      <w:r>
        <w:rPr>
          <w:rStyle w:val="Neenpoudarek"/>
          <w:rFonts w:ascii="Arial" w:hAnsi="Arial" w:cs="Arial"/>
          <w:color w:val="auto"/>
        </w:rPr>
        <w:t xml:space="preserve">za gospodarske zadeve, </w:t>
      </w:r>
    </w:p>
    <w:p w14:paraId="216AFC95" w14:textId="77777777" w:rsidR="002B058C" w:rsidRPr="00EA047D" w:rsidRDefault="002B058C" w:rsidP="002B058C">
      <w:pPr>
        <w:pStyle w:val="Brezrazmikov"/>
        <w:rPr>
          <w:rStyle w:val="Neenpoudarek"/>
          <w:rFonts w:ascii="Arial" w:hAnsi="Arial" w:cs="Arial"/>
          <w:i w:val="0"/>
          <w:color w:val="auto"/>
        </w:rPr>
      </w:pPr>
      <w:r>
        <w:rPr>
          <w:rStyle w:val="Neenpoudarek"/>
          <w:rFonts w:ascii="Arial" w:hAnsi="Arial" w:cs="Arial"/>
          <w:color w:val="auto"/>
        </w:rPr>
        <w:t>občinsko upravi in splošne zadeve</w:t>
      </w:r>
    </w:p>
    <w:bookmarkEnd w:id="20"/>
    <w:p w14:paraId="54556EAA" w14:textId="77777777" w:rsidR="00F82A2B" w:rsidRDefault="00F82A2B" w:rsidP="00EA047D">
      <w:pPr>
        <w:pStyle w:val="Brezrazmikov"/>
        <w:rPr>
          <w:rStyle w:val="Neenpoudarek"/>
          <w:rFonts w:ascii="Arial" w:hAnsi="Arial" w:cs="Arial"/>
          <w:b/>
          <w:i w:val="0"/>
          <w:color w:val="auto"/>
        </w:rPr>
      </w:pPr>
    </w:p>
    <w:p w14:paraId="3BE81008" w14:textId="77777777" w:rsidR="002B0786" w:rsidRDefault="002B0786" w:rsidP="00EA047D">
      <w:pPr>
        <w:pStyle w:val="Brezrazmikov"/>
        <w:rPr>
          <w:rStyle w:val="Neenpoudarek"/>
          <w:rFonts w:ascii="Arial" w:hAnsi="Arial" w:cs="Arial"/>
          <w:b/>
          <w:i w:val="0"/>
          <w:color w:val="auto"/>
        </w:rPr>
      </w:pPr>
    </w:p>
    <w:p w14:paraId="3BC1B4E5" w14:textId="77777777" w:rsidR="002B058C" w:rsidRDefault="002B058C" w:rsidP="00EA047D">
      <w:pPr>
        <w:pStyle w:val="Brezrazmikov"/>
        <w:rPr>
          <w:rFonts w:ascii="Arial" w:hAnsi="Arial" w:cs="Arial"/>
        </w:rPr>
      </w:pPr>
    </w:p>
    <w:p w14:paraId="1AA25F5A" w14:textId="3C0F8DDA" w:rsidR="00F82A2B" w:rsidRDefault="002B058C" w:rsidP="002B058C">
      <w:pPr>
        <w:pStyle w:val="Brezrazmikov"/>
        <w:ind w:left="5664" w:firstLine="708"/>
        <w:rPr>
          <w:rStyle w:val="Neenpoudarek"/>
          <w:rFonts w:ascii="Arial" w:hAnsi="Arial" w:cs="Arial"/>
          <w:b/>
          <w:i w:val="0"/>
          <w:color w:val="auto"/>
        </w:rPr>
      </w:pPr>
      <w:r w:rsidRPr="00842E37">
        <w:rPr>
          <w:rFonts w:ascii="Arial" w:hAnsi="Arial" w:cs="Arial"/>
        </w:rPr>
        <w:t>Občina Ig </w:t>
      </w:r>
    </w:p>
    <w:p w14:paraId="4F8F59E6" w14:textId="77777777" w:rsidR="002B0786" w:rsidRDefault="002B058C" w:rsidP="002B058C">
      <w:pPr>
        <w:pStyle w:val="Brezrazmikov"/>
        <w:ind w:left="4956" w:firstLine="708"/>
        <w:rPr>
          <w:rStyle w:val="Neenpoudarek"/>
          <w:rFonts w:ascii="Arial" w:hAnsi="Arial" w:cs="Arial"/>
          <w:i w:val="0"/>
          <w:iCs w:val="0"/>
          <w:color w:val="auto"/>
        </w:rPr>
      </w:pPr>
      <w:r w:rsidRPr="00540648">
        <w:rPr>
          <w:rStyle w:val="Neenpoudarek"/>
          <w:rFonts w:ascii="Arial" w:hAnsi="Arial" w:cs="Arial"/>
          <w:i w:val="0"/>
          <w:iCs w:val="0"/>
          <w:color w:val="auto"/>
        </w:rPr>
        <w:t>Župan:</w:t>
      </w:r>
      <w:r w:rsidRPr="00997469">
        <w:rPr>
          <w:rStyle w:val="Neenpoudarek"/>
          <w:rFonts w:ascii="Arial" w:hAnsi="Arial" w:cs="Arial"/>
          <w:i w:val="0"/>
          <w:iCs w:val="0"/>
          <w:color w:val="auto"/>
        </w:rPr>
        <w:t xml:space="preserve"> </w:t>
      </w:r>
      <w:r w:rsidRPr="00540648">
        <w:rPr>
          <w:rStyle w:val="Neenpoudarek"/>
          <w:rFonts w:ascii="Arial" w:hAnsi="Arial" w:cs="Arial"/>
          <w:i w:val="0"/>
          <w:iCs w:val="0"/>
          <w:color w:val="auto"/>
        </w:rPr>
        <w:t>Zlatko Usenik</w:t>
      </w:r>
      <w:r w:rsidR="00EA047D" w:rsidRPr="00540648">
        <w:rPr>
          <w:rStyle w:val="Neenpoudarek"/>
          <w:rFonts w:ascii="Arial" w:hAnsi="Arial" w:cs="Arial"/>
          <w:i w:val="0"/>
          <w:iCs w:val="0"/>
          <w:color w:val="auto"/>
        </w:rPr>
        <w:tab/>
      </w:r>
      <w:r w:rsidR="00EA047D" w:rsidRPr="00540648">
        <w:rPr>
          <w:rStyle w:val="Neenpoudarek"/>
          <w:rFonts w:ascii="Arial" w:hAnsi="Arial" w:cs="Arial"/>
          <w:i w:val="0"/>
          <w:iCs w:val="0"/>
          <w:color w:val="auto"/>
        </w:rPr>
        <w:tab/>
      </w:r>
      <w:r w:rsidR="00EA047D" w:rsidRPr="00540648">
        <w:rPr>
          <w:rStyle w:val="Neenpoudarek"/>
          <w:rFonts w:ascii="Arial" w:hAnsi="Arial" w:cs="Arial"/>
          <w:i w:val="0"/>
          <w:iCs w:val="0"/>
          <w:color w:val="auto"/>
        </w:rPr>
        <w:tab/>
      </w:r>
    </w:p>
    <w:p w14:paraId="3440E61D" w14:textId="77777777" w:rsidR="002B0786" w:rsidRDefault="002B0786" w:rsidP="002B058C">
      <w:pPr>
        <w:pStyle w:val="Brezrazmikov"/>
        <w:ind w:left="4956" w:firstLine="708"/>
        <w:rPr>
          <w:rStyle w:val="Neenpoudarek"/>
          <w:rFonts w:ascii="Arial" w:hAnsi="Arial" w:cs="Arial"/>
          <w:i w:val="0"/>
          <w:iCs w:val="0"/>
          <w:color w:val="auto"/>
        </w:rPr>
      </w:pPr>
    </w:p>
    <w:p w14:paraId="07AAB74D" w14:textId="4978A438" w:rsidR="00EA047D" w:rsidRPr="002B058C" w:rsidRDefault="00EA047D" w:rsidP="002B058C">
      <w:pPr>
        <w:pStyle w:val="Brezrazmikov"/>
        <w:ind w:left="4956" w:firstLine="708"/>
        <w:rPr>
          <w:rStyle w:val="Neenpoudarek"/>
          <w:rFonts w:ascii="Arial" w:hAnsi="Arial" w:cs="Arial"/>
          <w:b/>
          <w:i w:val="0"/>
          <w:color w:val="auto"/>
        </w:rPr>
      </w:pPr>
      <w:r w:rsidRPr="00540648">
        <w:rPr>
          <w:rStyle w:val="Neenpoudarek"/>
          <w:rFonts w:ascii="Arial" w:hAnsi="Arial" w:cs="Arial"/>
          <w:i w:val="0"/>
          <w:iCs w:val="0"/>
          <w:color w:val="auto"/>
        </w:rPr>
        <w:tab/>
      </w:r>
      <w:r w:rsidRPr="00540648">
        <w:rPr>
          <w:rStyle w:val="Neenpoudarek"/>
          <w:rFonts w:ascii="Arial" w:hAnsi="Arial" w:cs="Arial"/>
          <w:i w:val="0"/>
          <w:iCs w:val="0"/>
          <w:color w:val="auto"/>
        </w:rPr>
        <w:tab/>
      </w:r>
    </w:p>
    <w:p w14:paraId="6EA7967A" w14:textId="77777777" w:rsidR="00842E37" w:rsidRDefault="00842E37" w:rsidP="00842E37">
      <w:pPr>
        <w:spacing w:after="160" w:line="259" w:lineRule="auto"/>
      </w:pPr>
    </w:p>
    <w:p w14:paraId="080717A0" w14:textId="77777777" w:rsidR="002B0786" w:rsidRDefault="002B0786" w:rsidP="00842E37">
      <w:pPr>
        <w:spacing w:after="160" w:line="259" w:lineRule="auto"/>
        <w:ind w:left="7080" w:firstLine="708"/>
        <w:rPr>
          <w:rFonts w:ascii="Arial" w:eastAsiaTheme="minorHAnsi" w:hAnsi="Arial" w:cs="Arial"/>
          <w:b/>
          <w:bCs/>
          <w:kern w:val="2"/>
          <w:sz w:val="22"/>
          <w:szCs w:val="22"/>
          <w:lang w:eastAsia="en-US"/>
          <w14:ligatures w14:val="standardContextual"/>
        </w:rPr>
      </w:pPr>
    </w:p>
    <w:p w14:paraId="5DDC0435" w14:textId="55CBD715" w:rsidR="00B56344" w:rsidRDefault="00842E37" w:rsidP="00842E37">
      <w:pPr>
        <w:spacing w:after="160" w:line="259" w:lineRule="auto"/>
        <w:ind w:left="7080" w:firstLine="708"/>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  </w:t>
      </w:r>
    </w:p>
    <w:p w14:paraId="2A409E33" w14:textId="77777777" w:rsidR="00E36F0D" w:rsidRDefault="00E36F0D" w:rsidP="00842E37">
      <w:pPr>
        <w:spacing w:after="160" w:line="259" w:lineRule="auto"/>
        <w:ind w:left="7080" w:firstLine="708"/>
        <w:rPr>
          <w:rFonts w:ascii="Arial" w:eastAsiaTheme="minorHAnsi" w:hAnsi="Arial" w:cs="Arial"/>
          <w:b/>
          <w:bCs/>
          <w:kern w:val="2"/>
          <w:sz w:val="22"/>
          <w:szCs w:val="22"/>
          <w:lang w:eastAsia="en-US"/>
          <w14:ligatures w14:val="standardContextual"/>
        </w:rPr>
      </w:pPr>
    </w:p>
    <w:p w14:paraId="2940B271" w14:textId="317EE961" w:rsidR="00842E37" w:rsidRDefault="00842E37" w:rsidP="00842E37">
      <w:pPr>
        <w:spacing w:after="160" w:line="259" w:lineRule="auto"/>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lastRenderedPageBreak/>
        <w:t xml:space="preserve">Na podlagi 241. člena Zakona o urejanju prostora (ZUreP-3; Uradni list RS, št. 199/21 in 18/23 – ZDU-1O, 78/23 – ZUNPEOVE in 95/23 – ZIUOPZP), 29. člena </w:t>
      </w:r>
      <w:bookmarkStart w:id="21" w:name="_Hlk152769707"/>
      <w:r w:rsidRPr="00842E37">
        <w:rPr>
          <w:rFonts w:ascii="Arial" w:eastAsiaTheme="minorHAnsi" w:hAnsi="Arial" w:cs="Arial"/>
          <w:kern w:val="2"/>
          <w:sz w:val="22"/>
          <w:szCs w:val="22"/>
          <w:lang w:eastAsia="en-US"/>
          <w14:ligatures w14:val="standardContextual"/>
        </w:rPr>
        <w:t>Zakona o lokalni samoupravi (Uradni list RS, št. 94/07 – UPB2, 76/08, 79/09, 51/10, 40/12 – ZUJF, 14/15 – ZUUJFO, 11/18 – ZSPDSLS-1, 30/18, 61/20 – ZIUZEOP-A in 80/20 – ZIUOOPE</w:t>
      </w:r>
      <w:bookmarkEnd w:id="21"/>
      <w:r w:rsidRPr="00842E37">
        <w:rPr>
          <w:rFonts w:ascii="Arial" w:eastAsiaTheme="minorHAnsi" w:hAnsi="Arial" w:cs="Arial"/>
          <w:kern w:val="2"/>
          <w:sz w:val="22"/>
          <w:szCs w:val="22"/>
          <w:lang w:eastAsia="en-US"/>
          <w14:ligatures w14:val="standardContextual"/>
        </w:rPr>
        <w:t xml:space="preserve"> in 16. </w:t>
      </w:r>
      <w:bookmarkStart w:id="22" w:name="_Hlk152769681"/>
      <w:r w:rsidRPr="00842E37">
        <w:rPr>
          <w:rFonts w:ascii="Arial" w:eastAsiaTheme="minorHAnsi" w:hAnsi="Arial" w:cs="Arial"/>
          <w:kern w:val="2"/>
          <w:sz w:val="22"/>
          <w:szCs w:val="22"/>
          <w:lang w:eastAsia="en-US"/>
          <w14:ligatures w14:val="standardContextual"/>
        </w:rPr>
        <w:t>člena Statuta Občine Ig (Uradni list RS, št. 39/16)</w:t>
      </w:r>
      <w:bookmarkEnd w:id="22"/>
      <w:r w:rsidRPr="00842E37">
        <w:rPr>
          <w:rFonts w:ascii="Arial" w:eastAsiaTheme="minorHAnsi" w:hAnsi="Arial" w:cs="Arial"/>
          <w:kern w:val="2"/>
          <w:sz w:val="22"/>
          <w:szCs w:val="22"/>
          <w:lang w:eastAsia="en-US"/>
          <w14:ligatures w14:val="standardContextual"/>
        </w:rPr>
        <w:t xml:space="preserve"> je Občinski svet Občine Ig na</w:t>
      </w:r>
      <w:r w:rsidR="003D6C22">
        <w:rPr>
          <w:rFonts w:ascii="Arial" w:eastAsiaTheme="minorHAnsi" w:hAnsi="Arial" w:cs="Arial"/>
          <w:kern w:val="2"/>
          <w:sz w:val="22"/>
          <w:szCs w:val="22"/>
          <w:lang w:eastAsia="en-US"/>
          <w14:ligatures w14:val="standardContextual"/>
        </w:rPr>
        <w:t xml:space="preserve"> 12. </w:t>
      </w:r>
      <w:r w:rsidRPr="00842E37">
        <w:rPr>
          <w:rFonts w:ascii="Arial" w:eastAsiaTheme="minorHAnsi" w:hAnsi="Arial" w:cs="Arial"/>
          <w:kern w:val="2"/>
          <w:sz w:val="22"/>
          <w:szCs w:val="22"/>
          <w:lang w:eastAsia="en-US"/>
          <w14:ligatures w14:val="standardContextual"/>
        </w:rPr>
        <w:t>redni seji dne</w:t>
      </w:r>
      <w:r w:rsidR="003D6C22">
        <w:rPr>
          <w:rFonts w:ascii="Arial" w:eastAsiaTheme="minorHAnsi" w:hAnsi="Arial" w:cs="Arial"/>
          <w:kern w:val="2"/>
          <w:sz w:val="22"/>
          <w:szCs w:val="22"/>
          <w:lang w:eastAsia="en-US"/>
          <w14:ligatures w14:val="standardContextual"/>
        </w:rPr>
        <w:t xml:space="preserve"> 24.1.2024</w:t>
      </w:r>
      <w:r w:rsidRPr="00842E37">
        <w:rPr>
          <w:rFonts w:ascii="Arial" w:eastAsiaTheme="minorHAnsi" w:hAnsi="Arial" w:cs="Arial"/>
          <w:kern w:val="2"/>
          <w:sz w:val="22"/>
          <w:szCs w:val="22"/>
          <w:lang w:eastAsia="en-US"/>
          <w14:ligatures w14:val="standardContextual"/>
        </w:rPr>
        <w:t xml:space="preserve"> sprejel</w:t>
      </w:r>
    </w:p>
    <w:p w14:paraId="3A75FEB9" w14:textId="77777777" w:rsidR="002B0786" w:rsidRPr="00842E37" w:rsidRDefault="002B0786" w:rsidP="00842E37">
      <w:pPr>
        <w:spacing w:after="160" w:line="259" w:lineRule="auto"/>
        <w:rPr>
          <w:rFonts w:ascii="Arial" w:eastAsiaTheme="minorHAnsi" w:hAnsi="Arial" w:cs="Arial"/>
          <w:kern w:val="2"/>
          <w:sz w:val="22"/>
          <w:szCs w:val="22"/>
          <w:lang w:eastAsia="en-US"/>
          <w14:ligatures w14:val="standardContextual"/>
        </w:rPr>
      </w:pPr>
    </w:p>
    <w:p w14:paraId="320A6242" w14:textId="77777777" w:rsidR="00842E37" w:rsidRPr="00842E37" w:rsidRDefault="00842E37" w:rsidP="00842E37">
      <w:pPr>
        <w:spacing w:after="160" w:line="259" w:lineRule="auto"/>
        <w:jc w:val="center"/>
        <w:rPr>
          <w:rFonts w:ascii="Arial" w:eastAsiaTheme="minorHAnsi" w:hAnsi="Arial" w:cs="Arial"/>
          <w:b/>
          <w:bCs/>
          <w:kern w:val="2"/>
          <w:sz w:val="22"/>
          <w:szCs w:val="22"/>
          <w:lang w:eastAsia="en-US"/>
          <w14:ligatures w14:val="standardContextual"/>
        </w:rPr>
      </w:pPr>
      <w:r w:rsidRPr="00842E37">
        <w:rPr>
          <w:rFonts w:ascii="Arial" w:eastAsiaTheme="minorHAnsi" w:hAnsi="Arial" w:cs="Arial"/>
          <w:b/>
          <w:bCs/>
          <w:kern w:val="2"/>
          <w:sz w:val="22"/>
          <w:szCs w:val="22"/>
          <w:lang w:eastAsia="en-US"/>
          <w14:ligatures w14:val="standardContextual"/>
        </w:rPr>
        <w:t>Odlok o spremembah in dopolnitvah Odloka o podlagah za odmero komunalnega prispevka za obstoječo komunalno opremo za območje Občine Ig</w:t>
      </w:r>
    </w:p>
    <w:p w14:paraId="53684336" w14:textId="77777777" w:rsidR="00842E37" w:rsidRDefault="00842E37" w:rsidP="00842E37">
      <w:pPr>
        <w:numPr>
          <w:ilvl w:val="0"/>
          <w:numId w:val="6"/>
        </w:numPr>
        <w:spacing w:after="160" w:line="259" w:lineRule="auto"/>
        <w:contextualSpacing/>
        <w:jc w:val="center"/>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člen</w:t>
      </w:r>
    </w:p>
    <w:p w14:paraId="060C4D16" w14:textId="77777777" w:rsidR="00B56344" w:rsidRPr="00842E37" w:rsidRDefault="00B56344" w:rsidP="00B56344">
      <w:pPr>
        <w:spacing w:after="160" w:line="259" w:lineRule="auto"/>
        <w:ind w:left="786"/>
        <w:contextualSpacing/>
        <w:rPr>
          <w:rFonts w:ascii="Arial" w:eastAsiaTheme="minorHAnsi" w:hAnsi="Arial" w:cs="Arial"/>
          <w:kern w:val="2"/>
          <w:sz w:val="22"/>
          <w:szCs w:val="22"/>
          <w:lang w:eastAsia="en-US"/>
          <w14:ligatures w14:val="standardContextual"/>
        </w:rPr>
      </w:pPr>
    </w:p>
    <w:p w14:paraId="61E74229" w14:textId="7542A478" w:rsidR="00842E37" w:rsidRPr="00842E37" w:rsidRDefault="00842E37" w:rsidP="00842E37">
      <w:pPr>
        <w:spacing w:after="160" w:line="259" w:lineRule="auto"/>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V Odloku o podlagah za odmero komunalnega prispevka za obstoječo komunalno opremo za območje Občine Ig (Uradni list RS, št.</w:t>
      </w:r>
      <w:r w:rsidR="00DC349E">
        <w:rPr>
          <w:rFonts w:ascii="Arial" w:eastAsiaTheme="minorHAnsi" w:hAnsi="Arial" w:cs="Arial"/>
          <w:kern w:val="2"/>
          <w:sz w:val="22"/>
          <w:szCs w:val="22"/>
          <w:lang w:eastAsia="en-US"/>
          <w14:ligatures w14:val="standardContextual"/>
        </w:rPr>
        <w:t xml:space="preserve"> </w:t>
      </w:r>
      <w:r w:rsidRPr="00842E37">
        <w:rPr>
          <w:rFonts w:ascii="Arial" w:eastAsiaTheme="minorHAnsi" w:hAnsi="Arial" w:cs="Arial"/>
          <w:kern w:val="2"/>
          <w:sz w:val="22"/>
          <w:szCs w:val="22"/>
          <w:lang w:eastAsia="en-US"/>
          <w14:ligatures w14:val="standardContextual"/>
        </w:rPr>
        <w:t xml:space="preserve">94/2021) se </w:t>
      </w:r>
      <w:bookmarkStart w:id="23" w:name="_Hlk152768442"/>
      <w:r w:rsidRPr="00842E37">
        <w:rPr>
          <w:rFonts w:ascii="Arial" w:eastAsiaTheme="minorHAnsi" w:hAnsi="Arial" w:cs="Arial"/>
          <w:kern w:val="2"/>
          <w:sz w:val="22"/>
          <w:szCs w:val="22"/>
          <w:lang w:eastAsia="en-US"/>
          <w14:ligatures w14:val="standardContextual"/>
        </w:rPr>
        <w:t xml:space="preserve">13. člen (oprostitve plačila komunalnega prispevka) spremeni tako, da se glasi: </w:t>
      </w:r>
      <w:bookmarkStart w:id="24" w:name="_Hlk152759154"/>
    </w:p>
    <w:p w14:paraId="7FE20D09" w14:textId="2667F1EA" w:rsidR="00842E37" w:rsidRPr="00842E37" w:rsidRDefault="00842E37" w:rsidP="00842E37">
      <w:pPr>
        <w:spacing w:after="160" w:line="259" w:lineRule="auto"/>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xml:space="preserve"> »</w:t>
      </w:r>
      <w:bookmarkEnd w:id="24"/>
      <w:r w:rsidR="008D60AD">
        <w:rPr>
          <w:rFonts w:ascii="Arial" w:eastAsiaTheme="minorHAnsi" w:hAnsi="Arial" w:cs="Arial"/>
          <w:kern w:val="2"/>
          <w:sz w:val="22"/>
          <w:szCs w:val="22"/>
          <w:lang w:eastAsia="en-US"/>
          <w14:ligatures w14:val="standardContextual"/>
        </w:rPr>
        <w:t xml:space="preserve"> </w:t>
      </w:r>
      <w:r w:rsidRPr="00842E37">
        <w:rPr>
          <w:rFonts w:ascii="Arial" w:eastAsiaTheme="minorHAnsi" w:hAnsi="Arial" w:cs="Arial"/>
          <w:kern w:val="2"/>
          <w:sz w:val="22"/>
          <w:szCs w:val="22"/>
          <w:lang w:eastAsia="en-US"/>
          <w14:ligatures w14:val="standardContextual"/>
        </w:rPr>
        <w:t xml:space="preserve">(1) </w:t>
      </w:r>
      <w:r w:rsidRPr="00842E37">
        <w:rPr>
          <w:rFonts w:ascii="Arial" w:eastAsiaTheme="minorHAnsi" w:hAnsi="Arial" w:cs="Arial"/>
          <w:color w:val="000000"/>
          <w:kern w:val="2"/>
          <w:sz w:val="22"/>
          <w:szCs w:val="22"/>
          <w:shd w:val="clear" w:color="auto" w:fill="FFFFFF"/>
          <w:lang w:eastAsia="en-US"/>
          <w14:ligatures w14:val="standardContextual"/>
        </w:rPr>
        <w:t>Komunalni prispevek se ne plača v primerih, ki jih določa zakon, ki ureja prostor.</w:t>
      </w:r>
    </w:p>
    <w:bookmarkEnd w:id="23"/>
    <w:p w14:paraId="1E1B12EC" w14:textId="639BD4CE" w:rsidR="00842E37" w:rsidRPr="00842E37" w:rsidRDefault="00842E37" w:rsidP="00842E37">
      <w:pPr>
        <w:spacing w:after="160" w:line="259" w:lineRule="auto"/>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xml:space="preserve">   (2</w:t>
      </w:r>
      <w:bookmarkStart w:id="25" w:name="_Hlk152766926"/>
      <w:r w:rsidRPr="00842E37">
        <w:rPr>
          <w:rFonts w:ascii="Arial" w:eastAsiaTheme="minorHAnsi" w:hAnsi="Arial" w:cs="Arial"/>
          <w:kern w:val="2"/>
          <w:sz w:val="22"/>
          <w:szCs w:val="22"/>
          <w:lang w:eastAsia="en-US"/>
          <w14:ligatures w14:val="standardContextual"/>
        </w:rPr>
        <w:t>) S tem odlokom so predvidene naslednje občinske oprostitve plačila</w:t>
      </w:r>
      <w:r w:rsidR="008D60AD">
        <w:rPr>
          <w:rFonts w:ascii="Arial" w:eastAsiaTheme="minorHAnsi" w:hAnsi="Arial" w:cs="Arial"/>
          <w:kern w:val="2"/>
          <w:sz w:val="22"/>
          <w:szCs w:val="22"/>
          <w:lang w:eastAsia="en-US"/>
          <w14:ligatures w14:val="standardContextual"/>
        </w:rPr>
        <w:t xml:space="preserve"> za obstoječo komunalno opremo in sicer</w:t>
      </w:r>
      <w:r w:rsidRPr="00842E37">
        <w:rPr>
          <w:rFonts w:ascii="Arial" w:eastAsiaTheme="minorHAnsi" w:hAnsi="Arial" w:cs="Arial"/>
          <w:kern w:val="2"/>
          <w:sz w:val="22"/>
          <w:szCs w:val="22"/>
          <w:lang w:eastAsia="en-US"/>
          <w14:ligatures w14:val="standardContextual"/>
        </w:rPr>
        <w:t>:</w:t>
      </w:r>
    </w:p>
    <w:p w14:paraId="0FB1BCEE" w14:textId="77777777" w:rsidR="00842E37" w:rsidRPr="00842E37" w:rsidRDefault="00842E37" w:rsidP="00842E37">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komunalni prispevek se delno oprosti v višini 50% za gradnjo stavb, ki so v skladu s predpisi o klasifikaciji objektov uvrščene v CC-SI 11302 Stanovanjske stavbe za druge posebne družbene skupine;</w:t>
      </w:r>
    </w:p>
    <w:p w14:paraId="30A9BE18" w14:textId="77777777" w:rsidR="00842E37" w:rsidRPr="00842E37" w:rsidRDefault="00842E37" w:rsidP="00842E37">
      <w:pPr>
        <w:spacing w:after="160" w:line="259" w:lineRule="auto"/>
        <w:ind w:left="284"/>
        <w:contextualSpacing/>
        <w:jc w:val="both"/>
        <w:rPr>
          <w:rFonts w:ascii="Arial" w:eastAsiaTheme="minorHAnsi" w:hAnsi="Arial" w:cs="Arial"/>
          <w:kern w:val="2"/>
          <w:sz w:val="22"/>
          <w:szCs w:val="22"/>
          <w:lang w:eastAsia="en-US"/>
          <w14:ligatures w14:val="standardContextual"/>
        </w:rPr>
      </w:pPr>
      <w:bookmarkStart w:id="26" w:name="_Hlk152767073"/>
      <w:bookmarkEnd w:id="25"/>
      <w:r w:rsidRPr="00842E37">
        <w:rPr>
          <w:rFonts w:ascii="Arial" w:eastAsiaTheme="minorHAnsi" w:hAnsi="Arial" w:cs="Arial"/>
          <w:kern w:val="2"/>
          <w:sz w:val="22"/>
          <w:szCs w:val="22"/>
          <w:lang w:eastAsia="en-US"/>
          <w14:ligatures w14:val="standardContextual"/>
        </w:rPr>
        <w:t xml:space="preserve">- komunalni prispevek za obstoječo komunalno opremo se ne plača za gradnjo stavb, ki so enostavni objekti </w:t>
      </w:r>
      <w:bookmarkStart w:id="27" w:name="_Hlk152767397"/>
      <w:r w:rsidRPr="00842E37">
        <w:rPr>
          <w:rFonts w:ascii="Arial" w:eastAsiaTheme="minorHAnsi" w:hAnsi="Arial" w:cs="Arial"/>
          <w:kern w:val="2"/>
          <w:sz w:val="22"/>
          <w:szCs w:val="22"/>
          <w:lang w:eastAsia="en-US"/>
          <w14:ligatures w14:val="standardContextual"/>
        </w:rPr>
        <w:t>in se štejejo za pomožne objekte na gradbeni parceli ali pripadajočem zemljišču osnovnega objekta;</w:t>
      </w:r>
      <w:bookmarkEnd w:id="27"/>
    </w:p>
    <w:bookmarkEnd w:id="26"/>
    <w:p w14:paraId="7AEE6B11" w14:textId="77777777" w:rsidR="00842E37" w:rsidRPr="00842E37" w:rsidRDefault="00842E37" w:rsidP="00842E37">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plačilo komunalnega prispevka se oprosti v višini 100 % za gradnjo objektov, namenjenih gasilskih dejavnosti;</w:t>
      </w:r>
    </w:p>
    <w:p w14:paraId="278E6EE7" w14:textId="77777777" w:rsidR="00842E37" w:rsidRPr="00842E37" w:rsidRDefault="00842E37" w:rsidP="00842E37">
      <w:pPr>
        <w:spacing w:after="160" w:line="259" w:lineRule="auto"/>
        <w:ind w:left="284"/>
        <w:contextualSpacing/>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xml:space="preserve">-  komunalni prispevek se oprosti v višini 100 % za gradnjo stavb, ki so v skladu s predpisi o klasifikaciji vrst objektov uvrščene v CC-SI 1271 </w:t>
      </w:r>
      <w:proofErr w:type="spellStart"/>
      <w:r w:rsidRPr="00842E37">
        <w:rPr>
          <w:rFonts w:ascii="Arial" w:eastAsiaTheme="minorHAnsi" w:hAnsi="Arial" w:cs="Arial"/>
          <w:kern w:val="2"/>
          <w:sz w:val="22"/>
          <w:szCs w:val="22"/>
          <w:lang w:eastAsia="en-US"/>
          <w14:ligatures w14:val="standardContextual"/>
        </w:rPr>
        <w:t>Nestanovanjske</w:t>
      </w:r>
      <w:proofErr w:type="spellEnd"/>
      <w:r w:rsidRPr="00842E37">
        <w:rPr>
          <w:rFonts w:ascii="Arial" w:eastAsiaTheme="minorHAnsi" w:hAnsi="Arial" w:cs="Arial"/>
          <w:kern w:val="2"/>
          <w:sz w:val="22"/>
          <w:szCs w:val="22"/>
          <w:lang w:eastAsia="en-US"/>
          <w14:ligatures w14:val="standardContextual"/>
        </w:rPr>
        <w:t xml:space="preserve"> kmetijske stavbe pod pogojem, da ima zavezanec veljaven status kmeta.</w:t>
      </w:r>
    </w:p>
    <w:p w14:paraId="645BA9CE" w14:textId="67452E2F" w:rsidR="00842E37" w:rsidRPr="00842E37" w:rsidRDefault="00842E37" w:rsidP="00A81EDA">
      <w:pPr>
        <w:spacing w:after="160" w:line="259" w:lineRule="auto"/>
        <w:ind w:left="360"/>
        <w:jc w:val="both"/>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(3) Za objekte namenjene kmetijski dejavnosti se komunalni prispevek od leta 1995 ni obračunaval in plačeval, zaradi tega so investitorji, ki so v tem času pridobili gradbeno dovoljenje za kmetijske objekte, dolžni ob spremembi namembnosti ali nadomestni gradnji, plačati komunalni prispevek v celoti. Investitorji, ki so gradili objekte namenjene kmetijski dejavnosti pred letom 1995 se izkažejo o poravnanih obveznostih iz naslova komunalnega prispevka, s potrdilom o plačilu komunalnega prispevka.</w:t>
      </w:r>
      <w:r w:rsidR="00A81EDA">
        <w:rPr>
          <w:rFonts w:ascii="Arial" w:eastAsiaTheme="minorHAnsi" w:hAnsi="Arial" w:cs="Arial"/>
          <w:kern w:val="2"/>
          <w:sz w:val="22"/>
          <w:szCs w:val="22"/>
          <w:lang w:eastAsia="en-US"/>
          <w14:ligatures w14:val="standardContextual"/>
        </w:rPr>
        <w:t>«</w:t>
      </w:r>
    </w:p>
    <w:p w14:paraId="2B8E2AA4" w14:textId="77777777" w:rsidR="00842E37" w:rsidRDefault="00842E37" w:rsidP="00842E37">
      <w:pPr>
        <w:numPr>
          <w:ilvl w:val="0"/>
          <w:numId w:val="6"/>
        </w:numPr>
        <w:spacing w:after="160" w:line="259" w:lineRule="auto"/>
        <w:ind w:left="0"/>
        <w:contextualSpacing/>
        <w:jc w:val="center"/>
        <w:rPr>
          <w:rFonts w:ascii="Arial" w:eastAsiaTheme="minorHAnsi" w:hAnsi="Arial" w:cs="Arial"/>
          <w:kern w:val="2"/>
          <w:sz w:val="22"/>
          <w:szCs w:val="22"/>
          <w:lang w:eastAsia="en-US"/>
          <w14:ligatures w14:val="standardContextual"/>
        </w:rPr>
      </w:pPr>
      <w:bookmarkStart w:id="28" w:name="_Hlk152755575"/>
      <w:r w:rsidRPr="00842E37">
        <w:rPr>
          <w:rFonts w:ascii="Arial" w:eastAsiaTheme="minorHAnsi" w:hAnsi="Arial" w:cs="Arial"/>
          <w:kern w:val="2"/>
          <w:sz w:val="22"/>
          <w:szCs w:val="22"/>
          <w:lang w:eastAsia="en-US"/>
          <w14:ligatures w14:val="standardContextual"/>
        </w:rPr>
        <w:t>člen</w:t>
      </w:r>
    </w:p>
    <w:p w14:paraId="2672F65F" w14:textId="77777777" w:rsidR="00B56344" w:rsidRPr="00842E37" w:rsidRDefault="00B56344" w:rsidP="00B56344">
      <w:pPr>
        <w:spacing w:after="160" w:line="259" w:lineRule="auto"/>
        <w:contextualSpacing/>
        <w:rPr>
          <w:rFonts w:ascii="Arial" w:eastAsiaTheme="minorHAnsi" w:hAnsi="Arial" w:cs="Arial"/>
          <w:kern w:val="2"/>
          <w:sz w:val="22"/>
          <w:szCs w:val="22"/>
          <w:lang w:eastAsia="en-US"/>
          <w14:ligatures w14:val="standardContextual"/>
        </w:rPr>
      </w:pPr>
    </w:p>
    <w:bookmarkEnd w:id="28"/>
    <w:p w14:paraId="08069126" w14:textId="77777777" w:rsidR="00842E37" w:rsidRPr="00842E37" w:rsidRDefault="00842E37" w:rsidP="00842E37">
      <w:pPr>
        <w:spacing w:after="160" w:line="259" w:lineRule="auto"/>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xml:space="preserve"> Ta odlok začne veljati petnajsti dan po objavi v Uradnem listu Republike Slovenije. </w:t>
      </w:r>
    </w:p>
    <w:p w14:paraId="7E3A0CC4" w14:textId="77777777" w:rsidR="00842E37" w:rsidRDefault="00842E37" w:rsidP="00842E37">
      <w:pPr>
        <w:shd w:val="clear" w:color="auto" w:fill="FFFFFF"/>
        <w:ind w:left="3540" w:firstLine="708"/>
        <w:jc w:val="center"/>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p>
    <w:p w14:paraId="2C3B8B6D" w14:textId="77777777" w:rsidR="00842E37" w:rsidRDefault="00842E37" w:rsidP="00842E37">
      <w:pPr>
        <w:shd w:val="clear" w:color="auto" w:fill="FFFFFF"/>
        <w:ind w:left="3540" w:firstLine="708"/>
        <w:jc w:val="center"/>
        <w:rPr>
          <w:rFonts w:ascii="Arial" w:eastAsiaTheme="minorHAnsi" w:hAnsi="Arial" w:cs="Arial"/>
          <w:kern w:val="2"/>
          <w:sz w:val="22"/>
          <w:szCs w:val="22"/>
          <w:lang w:eastAsia="en-US"/>
          <w14:ligatures w14:val="standardContextual"/>
        </w:rPr>
      </w:pPr>
    </w:p>
    <w:p w14:paraId="7F354A50" w14:textId="005911BB" w:rsidR="00842E37" w:rsidRPr="00842E37" w:rsidRDefault="00842E37" w:rsidP="00842E37">
      <w:pPr>
        <w:shd w:val="clear" w:color="auto" w:fill="FFFFFF"/>
        <w:ind w:left="3540" w:firstLine="708"/>
        <w:jc w:val="center"/>
        <w:rPr>
          <w:rFonts w:ascii="Arial" w:hAnsi="Arial" w:cs="Arial"/>
          <w:sz w:val="22"/>
          <w:szCs w:val="22"/>
        </w:rPr>
      </w:pPr>
      <w:r>
        <w:rPr>
          <w:rFonts w:ascii="Arial" w:eastAsiaTheme="minorHAnsi" w:hAnsi="Arial" w:cs="Arial"/>
          <w:kern w:val="2"/>
          <w:sz w:val="22"/>
          <w:szCs w:val="22"/>
          <w:lang w:eastAsia="en-US"/>
          <w14:ligatures w14:val="standardContextual"/>
        </w:rPr>
        <w:t xml:space="preserve">        </w:t>
      </w:r>
    </w:p>
    <w:p w14:paraId="2F9A5036" w14:textId="77777777" w:rsidR="00842E37" w:rsidRDefault="00842E37" w:rsidP="00842E37">
      <w:pPr>
        <w:spacing w:after="160" w:line="259" w:lineRule="auto"/>
        <w:ind w:left="5664" w:firstLine="708"/>
        <w:contextualSpacing/>
        <w:rPr>
          <w:rFonts w:ascii="Arial" w:hAnsi="Arial" w:cs="Arial"/>
          <w:sz w:val="22"/>
          <w:szCs w:val="22"/>
        </w:rPr>
      </w:pPr>
      <w:r w:rsidRPr="00842E37">
        <w:rPr>
          <w:rFonts w:ascii="Arial" w:hAnsi="Arial" w:cs="Arial"/>
          <w:sz w:val="22"/>
          <w:szCs w:val="22"/>
        </w:rPr>
        <w:t xml:space="preserve">  Zlatko Usenik </w:t>
      </w:r>
    </w:p>
    <w:p w14:paraId="3E0535BC" w14:textId="3142444B" w:rsidR="00842E37" w:rsidRPr="00842E37" w:rsidRDefault="00842E37" w:rsidP="00B56344">
      <w:pPr>
        <w:spacing w:after="160" w:line="259" w:lineRule="auto"/>
        <w:ind w:left="5664" w:firstLine="708"/>
        <w:contextualSpacing/>
        <w:rPr>
          <w:rFonts w:ascii="Arial" w:eastAsiaTheme="minorHAnsi" w:hAnsi="Arial" w:cs="Arial"/>
          <w:kern w:val="2"/>
          <w:sz w:val="22"/>
          <w:szCs w:val="22"/>
          <w:lang w:eastAsia="en-US"/>
          <w14:ligatures w14:val="standardContextual"/>
        </w:rPr>
      </w:pPr>
      <w:r>
        <w:rPr>
          <w:rFonts w:ascii="Arial" w:hAnsi="Arial" w:cs="Arial"/>
          <w:sz w:val="22"/>
          <w:szCs w:val="22"/>
        </w:rPr>
        <w:t xml:space="preserve">         </w:t>
      </w:r>
      <w:r w:rsidRPr="00842E37">
        <w:rPr>
          <w:rFonts w:ascii="Arial" w:hAnsi="Arial" w:cs="Arial"/>
          <w:sz w:val="22"/>
          <w:szCs w:val="22"/>
        </w:rPr>
        <w:t>župa</w:t>
      </w:r>
      <w:r w:rsidR="00B56344">
        <w:rPr>
          <w:rFonts w:ascii="Arial" w:hAnsi="Arial" w:cs="Arial"/>
          <w:sz w:val="22"/>
          <w:szCs w:val="22"/>
        </w:rPr>
        <w:t>n</w:t>
      </w: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r w:rsidRPr="00842E37">
        <w:rPr>
          <w:rFonts w:ascii="Arial" w:eastAsiaTheme="minorHAnsi" w:hAnsi="Arial" w:cs="Arial"/>
          <w:kern w:val="2"/>
          <w:sz w:val="22"/>
          <w:szCs w:val="22"/>
          <w:lang w:eastAsia="en-US"/>
          <w14:ligatures w14:val="standardContextual"/>
        </w:rPr>
        <w:tab/>
      </w:r>
    </w:p>
    <w:p w14:paraId="265B53CE" w14:textId="21BED6C7" w:rsidR="00B56344" w:rsidRPr="00842E37" w:rsidRDefault="00842E37" w:rsidP="00B56344">
      <w:pPr>
        <w:shd w:val="clear" w:color="auto" w:fill="FFFFFF"/>
        <w:rPr>
          <w:rFonts w:ascii="Arial" w:hAnsi="Arial" w:cs="Arial"/>
          <w:sz w:val="22"/>
          <w:szCs w:val="22"/>
        </w:rPr>
      </w:pPr>
      <w:r w:rsidRPr="00842E37">
        <w:rPr>
          <w:rFonts w:ascii="Arial" w:eastAsiaTheme="minorHAnsi" w:hAnsi="Arial" w:cs="Arial"/>
          <w:kern w:val="2"/>
          <w:sz w:val="22"/>
          <w:szCs w:val="22"/>
          <w:lang w:eastAsia="en-US"/>
          <w14:ligatures w14:val="standardContextual"/>
        </w:rPr>
        <w:t>Številka:</w:t>
      </w:r>
      <w:r w:rsidR="00B56344">
        <w:rPr>
          <w:rFonts w:ascii="Arial" w:eastAsiaTheme="minorHAnsi" w:hAnsi="Arial" w:cs="Arial"/>
          <w:kern w:val="2"/>
          <w:sz w:val="22"/>
          <w:szCs w:val="22"/>
          <w:lang w:eastAsia="en-US"/>
          <w14:ligatures w14:val="standardContextual"/>
        </w:rPr>
        <w:t xml:space="preserve"> </w:t>
      </w:r>
      <w:r w:rsidR="00B56344" w:rsidRPr="00842E37">
        <w:rPr>
          <w:rFonts w:ascii="Arial" w:eastAsiaTheme="minorHAnsi" w:hAnsi="Arial" w:cs="Arial"/>
          <w:kern w:val="2"/>
          <w:sz w:val="22"/>
          <w:szCs w:val="22"/>
          <w:lang w:eastAsia="en-US"/>
          <w14:ligatures w14:val="standardContextual"/>
        </w:rPr>
        <w:t xml:space="preserve">3517-0063/2023                                            </w:t>
      </w:r>
      <w:r w:rsidRPr="00842E37">
        <w:rPr>
          <w:rFonts w:ascii="Arial" w:eastAsiaTheme="minorHAnsi" w:hAnsi="Arial" w:cs="Arial"/>
          <w:kern w:val="2"/>
          <w:sz w:val="22"/>
          <w:szCs w:val="22"/>
          <w:lang w:eastAsia="en-US"/>
          <w14:ligatures w14:val="standardContextual"/>
        </w:rPr>
        <w:t xml:space="preserve"> </w:t>
      </w:r>
      <w:r w:rsidR="00B56344" w:rsidRPr="00842E37">
        <w:rPr>
          <w:rFonts w:ascii="Arial" w:hAnsi="Arial" w:cs="Arial"/>
          <w:sz w:val="22"/>
          <w:szCs w:val="22"/>
        </w:rPr>
        <w:t xml:space="preserve">           </w:t>
      </w:r>
    </w:p>
    <w:p w14:paraId="77AAADE7" w14:textId="4586AD0F" w:rsidR="00842E37" w:rsidRPr="0037312A" w:rsidRDefault="00842E37" w:rsidP="0037312A">
      <w:pPr>
        <w:spacing w:after="160" w:line="259" w:lineRule="auto"/>
        <w:contextualSpacing/>
        <w:rPr>
          <w:rFonts w:ascii="Arial" w:eastAsiaTheme="minorHAnsi" w:hAnsi="Arial" w:cs="Arial"/>
          <w:kern w:val="2"/>
          <w:sz w:val="22"/>
          <w:szCs w:val="22"/>
          <w:lang w:eastAsia="en-US"/>
          <w14:ligatures w14:val="standardContextual"/>
        </w:rPr>
      </w:pPr>
      <w:r w:rsidRPr="00842E37">
        <w:rPr>
          <w:rFonts w:ascii="Arial" w:eastAsiaTheme="minorHAnsi" w:hAnsi="Arial" w:cs="Arial"/>
          <w:kern w:val="2"/>
          <w:sz w:val="22"/>
          <w:szCs w:val="22"/>
          <w:lang w:eastAsia="en-US"/>
          <w14:ligatures w14:val="standardContextual"/>
        </w:rPr>
        <w:t xml:space="preserve">Datum: </w:t>
      </w:r>
      <w:r w:rsidR="00D609C0">
        <w:rPr>
          <w:rFonts w:ascii="Arial" w:eastAsiaTheme="minorHAnsi" w:hAnsi="Arial" w:cs="Arial"/>
          <w:kern w:val="2"/>
          <w:sz w:val="22"/>
          <w:szCs w:val="22"/>
          <w:lang w:eastAsia="en-US"/>
          <w14:ligatures w14:val="standardContextual"/>
        </w:rPr>
        <w:t>24</w:t>
      </w:r>
      <w:r w:rsidR="00B56344" w:rsidRPr="00842E37">
        <w:rPr>
          <w:rFonts w:ascii="Arial" w:eastAsiaTheme="minorHAnsi" w:hAnsi="Arial" w:cs="Arial"/>
          <w:kern w:val="2"/>
          <w:sz w:val="22"/>
          <w:szCs w:val="22"/>
          <w:lang w:eastAsia="en-US"/>
          <w14:ligatures w14:val="standardContextual"/>
        </w:rPr>
        <w:t>.1.202</w:t>
      </w:r>
      <w:r w:rsidR="00D609C0">
        <w:rPr>
          <w:rFonts w:ascii="Arial" w:eastAsiaTheme="minorHAnsi" w:hAnsi="Arial" w:cs="Arial"/>
          <w:kern w:val="2"/>
          <w:sz w:val="22"/>
          <w:szCs w:val="22"/>
          <w:lang w:eastAsia="en-US"/>
          <w14:ligatures w14:val="standardContextual"/>
        </w:rPr>
        <w:t>4</w:t>
      </w:r>
    </w:p>
    <w:sectPr w:rsidR="00842E37" w:rsidRPr="0037312A" w:rsidSect="006B6975">
      <w:headerReference w:type="default" r:id="rId8"/>
      <w:headerReference w:type="first" r:id="rId9"/>
      <w:footerReference w:type="first" r:id="rId10"/>
      <w:pgSz w:w="11906" w:h="16838" w:code="9"/>
      <w:pgMar w:top="1985" w:right="1134" w:bottom="1418"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9510" w14:textId="77777777" w:rsidR="002D6013" w:rsidRDefault="002D6013">
      <w:r>
        <w:separator/>
      </w:r>
    </w:p>
  </w:endnote>
  <w:endnote w:type="continuationSeparator" w:id="0">
    <w:p w14:paraId="29D5771A" w14:textId="77777777" w:rsidR="002D6013" w:rsidRDefault="002D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4601" w14:textId="77777777" w:rsidR="00C13D06" w:rsidRDefault="00C13D06">
    <w:pPr>
      <w:pStyle w:val="Noga"/>
    </w:pPr>
    <w:r w:rsidRPr="006B6975">
      <w:rPr>
        <w:noProof/>
      </w:rPr>
      <w:drawing>
        <wp:inline distT="0" distB="0" distL="0" distR="0" wp14:anchorId="5B617C04" wp14:editId="45DF8297">
          <wp:extent cx="6191250" cy="285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D8E1" w14:textId="77777777" w:rsidR="002D6013" w:rsidRDefault="002D6013">
      <w:r>
        <w:separator/>
      </w:r>
    </w:p>
  </w:footnote>
  <w:footnote w:type="continuationSeparator" w:id="0">
    <w:p w14:paraId="6BCA8EC5" w14:textId="77777777" w:rsidR="002D6013" w:rsidRDefault="002D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F87" w14:textId="77777777" w:rsidR="00C13D06" w:rsidRDefault="00C13D06"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F77C" w14:textId="77777777" w:rsidR="00C13D06" w:rsidRDefault="00C13D06" w:rsidP="000D1123">
    <w:pPr>
      <w:pStyle w:val="Glava"/>
    </w:pPr>
    <w:r w:rsidRPr="0037171B">
      <w:rPr>
        <w:noProof/>
      </w:rPr>
      <w:drawing>
        <wp:inline distT="0" distB="0" distL="0" distR="0" wp14:anchorId="16561401" wp14:editId="7F4A2B06">
          <wp:extent cx="6191250" cy="933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726"/>
    <w:multiLevelType w:val="hybridMultilevel"/>
    <w:tmpl w:val="2E248036"/>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1A653F1C"/>
    <w:multiLevelType w:val="hybridMultilevel"/>
    <w:tmpl w:val="8D5A1E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162EBC"/>
    <w:multiLevelType w:val="hybridMultilevel"/>
    <w:tmpl w:val="2FCE5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3D7AF9"/>
    <w:multiLevelType w:val="hybridMultilevel"/>
    <w:tmpl w:val="E96EC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1D3E69"/>
    <w:multiLevelType w:val="hybridMultilevel"/>
    <w:tmpl w:val="00DAE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A6B5F62"/>
    <w:multiLevelType w:val="hybridMultilevel"/>
    <w:tmpl w:val="01B25F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1113583">
    <w:abstractNumId w:val="1"/>
  </w:num>
  <w:num w:numId="2" w16cid:durableId="466972152">
    <w:abstractNumId w:val="4"/>
  </w:num>
  <w:num w:numId="3" w16cid:durableId="1646081854">
    <w:abstractNumId w:val="2"/>
  </w:num>
  <w:num w:numId="4" w16cid:durableId="6947923">
    <w:abstractNumId w:val="3"/>
  </w:num>
  <w:num w:numId="5" w16cid:durableId="561985302">
    <w:abstractNumId w:val="5"/>
  </w:num>
  <w:num w:numId="6" w16cid:durableId="86687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7D"/>
    <w:rsid w:val="000236F0"/>
    <w:rsid w:val="00087EC4"/>
    <w:rsid w:val="000C01E1"/>
    <w:rsid w:val="000D68C5"/>
    <w:rsid w:val="000D6AE7"/>
    <w:rsid w:val="000E475C"/>
    <w:rsid w:val="000E5A54"/>
    <w:rsid w:val="00180593"/>
    <w:rsid w:val="00213BA4"/>
    <w:rsid w:val="002715A5"/>
    <w:rsid w:val="00293AFA"/>
    <w:rsid w:val="002B058C"/>
    <w:rsid w:val="002B0786"/>
    <w:rsid w:val="002D1A4F"/>
    <w:rsid w:val="002D6013"/>
    <w:rsid w:val="002F040C"/>
    <w:rsid w:val="0037312A"/>
    <w:rsid w:val="003D6C22"/>
    <w:rsid w:val="00456C3D"/>
    <w:rsid w:val="004D2BB4"/>
    <w:rsid w:val="004D330C"/>
    <w:rsid w:val="00505CEB"/>
    <w:rsid w:val="00507918"/>
    <w:rsid w:val="00540648"/>
    <w:rsid w:val="005731BA"/>
    <w:rsid w:val="00585E7F"/>
    <w:rsid w:val="00586F4F"/>
    <w:rsid w:val="00594183"/>
    <w:rsid w:val="005B0E4A"/>
    <w:rsid w:val="005D1465"/>
    <w:rsid w:val="005E093F"/>
    <w:rsid w:val="00653DA2"/>
    <w:rsid w:val="00662BAF"/>
    <w:rsid w:val="006D6A71"/>
    <w:rsid w:val="006F13D0"/>
    <w:rsid w:val="006F782B"/>
    <w:rsid w:val="007031DC"/>
    <w:rsid w:val="0073178F"/>
    <w:rsid w:val="007701F6"/>
    <w:rsid w:val="00793079"/>
    <w:rsid w:val="007C65D1"/>
    <w:rsid w:val="007F0A3E"/>
    <w:rsid w:val="00835C68"/>
    <w:rsid w:val="00842E37"/>
    <w:rsid w:val="00877EFB"/>
    <w:rsid w:val="00880394"/>
    <w:rsid w:val="008D60AD"/>
    <w:rsid w:val="00926C7E"/>
    <w:rsid w:val="0094012E"/>
    <w:rsid w:val="00981F01"/>
    <w:rsid w:val="00997469"/>
    <w:rsid w:val="009B2BEB"/>
    <w:rsid w:val="009B4C83"/>
    <w:rsid w:val="009C351D"/>
    <w:rsid w:val="009F5ACD"/>
    <w:rsid w:val="00A14536"/>
    <w:rsid w:val="00A81EDA"/>
    <w:rsid w:val="00A862C8"/>
    <w:rsid w:val="00AD62C2"/>
    <w:rsid w:val="00AE073B"/>
    <w:rsid w:val="00AF1141"/>
    <w:rsid w:val="00B053BC"/>
    <w:rsid w:val="00B274E6"/>
    <w:rsid w:val="00B56344"/>
    <w:rsid w:val="00C11CB0"/>
    <w:rsid w:val="00C13D06"/>
    <w:rsid w:val="00C416D3"/>
    <w:rsid w:val="00C455D1"/>
    <w:rsid w:val="00C4702C"/>
    <w:rsid w:val="00C90958"/>
    <w:rsid w:val="00C94C60"/>
    <w:rsid w:val="00C96C63"/>
    <w:rsid w:val="00CC2E83"/>
    <w:rsid w:val="00D05FFE"/>
    <w:rsid w:val="00D21BC4"/>
    <w:rsid w:val="00D609C0"/>
    <w:rsid w:val="00D7768D"/>
    <w:rsid w:val="00D823A5"/>
    <w:rsid w:val="00D848E7"/>
    <w:rsid w:val="00DA59AA"/>
    <w:rsid w:val="00DA6F6D"/>
    <w:rsid w:val="00DC349E"/>
    <w:rsid w:val="00E36F0D"/>
    <w:rsid w:val="00E44E26"/>
    <w:rsid w:val="00E740E7"/>
    <w:rsid w:val="00EA047D"/>
    <w:rsid w:val="00EA2742"/>
    <w:rsid w:val="00EB5E05"/>
    <w:rsid w:val="00EE58A4"/>
    <w:rsid w:val="00F536AA"/>
    <w:rsid w:val="00F82A2B"/>
    <w:rsid w:val="00FF1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74DD"/>
  <w15:chartTrackingRefBased/>
  <w15:docId w15:val="{2BB6A846-89D9-410C-ACEE-CF79BC38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5C68"/>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981F01"/>
    <w:pPr>
      <w:framePr w:w="7920" w:h="1980" w:hRule="exact" w:hSpace="141" w:wrap="auto" w:hAnchor="page" w:xAlign="center" w:yAlign="bottom"/>
      <w:ind w:left="2880"/>
    </w:pPr>
    <w:rPr>
      <w:rFonts w:asciiTheme="majorHAnsi" w:eastAsiaTheme="majorEastAsia" w:hAnsiTheme="majorHAnsi" w:cstheme="majorBidi"/>
    </w:rPr>
  </w:style>
  <w:style w:type="paragraph" w:styleId="Glava">
    <w:name w:val="header"/>
    <w:basedOn w:val="Navaden"/>
    <w:link w:val="GlavaZnak"/>
    <w:rsid w:val="00EA047D"/>
    <w:pPr>
      <w:tabs>
        <w:tab w:val="center" w:pos="4536"/>
        <w:tab w:val="right" w:pos="9072"/>
      </w:tabs>
    </w:pPr>
  </w:style>
  <w:style w:type="character" w:customStyle="1" w:styleId="GlavaZnak">
    <w:name w:val="Glava Znak"/>
    <w:basedOn w:val="Privzetapisavaodstavka"/>
    <w:link w:val="Glava"/>
    <w:rsid w:val="00EA047D"/>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rsid w:val="00EA047D"/>
    <w:pPr>
      <w:tabs>
        <w:tab w:val="center" w:pos="4536"/>
        <w:tab w:val="right" w:pos="9072"/>
      </w:tabs>
    </w:pPr>
  </w:style>
  <w:style w:type="character" w:customStyle="1" w:styleId="NogaZnak">
    <w:name w:val="Noga Znak"/>
    <w:basedOn w:val="Privzetapisavaodstavka"/>
    <w:link w:val="Noga"/>
    <w:rsid w:val="00EA047D"/>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59"/>
    <w:rsid w:val="00EA047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A047D"/>
    <w:pPr>
      <w:spacing w:after="0" w:line="240" w:lineRule="auto"/>
    </w:pPr>
    <w:rPr>
      <w:rFonts w:ascii="Calibri" w:eastAsia="Calibri" w:hAnsi="Calibri" w:cs="Times New Roman"/>
      <w:kern w:val="0"/>
      <w14:ligatures w14:val="none"/>
    </w:rPr>
  </w:style>
  <w:style w:type="character" w:styleId="Neenpoudarek">
    <w:name w:val="Subtle Emphasis"/>
    <w:basedOn w:val="Privzetapisavaodstavka"/>
    <w:uiPriority w:val="19"/>
    <w:qFormat/>
    <w:rsid w:val="00EA047D"/>
    <w:rPr>
      <w:i/>
      <w:iCs/>
      <w:color w:val="404040" w:themeColor="text1" w:themeTint="BF"/>
    </w:rPr>
  </w:style>
  <w:style w:type="paragraph" w:styleId="Odstavekseznama">
    <w:name w:val="List Paragraph"/>
    <w:basedOn w:val="Navaden"/>
    <w:uiPriority w:val="34"/>
    <w:qFormat/>
    <w:rsid w:val="00F82A2B"/>
    <w:pPr>
      <w:ind w:left="720"/>
      <w:contextualSpacing/>
    </w:pPr>
  </w:style>
  <w:style w:type="character" w:styleId="Hiperpovezava">
    <w:name w:val="Hyperlink"/>
    <w:basedOn w:val="Privzetapisavaodstavka"/>
    <w:uiPriority w:val="99"/>
    <w:semiHidden/>
    <w:unhideWhenUsed/>
    <w:rsid w:val="00DC349E"/>
    <w:rPr>
      <w:color w:val="0000FF"/>
      <w:u w:val="single"/>
    </w:rPr>
  </w:style>
  <w:style w:type="paragraph" w:styleId="Sprotnaopomba-besedilo">
    <w:name w:val="footnote text"/>
    <w:basedOn w:val="Navaden"/>
    <w:link w:val="Sprotnaopomba-besediloZnak"/>
    <w:uiPriority w:val="99"/>
    <w:semiHidden/>
    <w:unhideWhenUsed/>
    <w:rsid w:val="00835C68"/>
    <w:rPr>
      <w:sz w:val="20"/>
      <w:szCs w:val="20"/>
    </w:rPr>
  </w:style>
  <w:style w:type="character" w:customStyle="1" w:styleId="Sprotnaopomba-besediloZnak">
    <w:name w:val="Sprotna opomba - besedilo Znak"/>
    <w:basedOn w:val="Privzetapisavaodstavka"/>
    <w:link w:val="Sprotnaopomba-besedilo"/>
    <w:uiPriority w:val="99"/>
    <w:semiHidden/>
    <w:rsid w:val="00835C68"/>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uiPriority w:val="99"/>
    <w:semiHidden/>
    <w:unhideWhenUsed/>
    <w:rsid w:val="00835C68"/>
    <w:rPr>
      <w:vertAlign w:val="superscript"/>
    </w:rPr>
  </w:style>
  <w:style w:type="character" w:styleId="Pripombasklic">
    <w:name w:val="annotation reference"/>
    <w:basedOn w:val="Privzetapisavaodstavka"/>
    <w:uiPriority w:val="99"/>
    <w:semiHidden/>
    <w:unhideWhenUsed/>
    <w:rsid w:val="00835C68"/>
    <w:rPr>
      <w:sz w:val="16"/>
      <w:szCs w:val="16"/>
    </w:rPr>
  </w:style>
  <w:style w:type="paragraph" w:styleId="Pripombabesedilo">
    <w:name w:val="annotation text"/>
    <w:basedOn w:val="Navaden"/>
    <w:link w:val="PripombabesediloZnak"/>
    <w:uiPriority w:val="99"/>
    <w:semiHidden/>
    <w:unhideWhenUsed/>
    <w:rsid w:val="00835C68"/>
    <w:rPr>
      <w:sz w:val="20"/>
      <w:szCs w:val="20"/>
    </w:rPr>
  </w:style>
  <w:style w:type="character" w:customStyle="1" w:styleId="PripombabesediloZnak">
    <w:name w:val="Pripomba – besedilo Znak"/>
    <w:basedOn w:val="Privzetapisavaodstavka"/>
    <w:link w:val="Pripombabesedilo"/>
    <w:uiPriority w:val="99"/>
    <w:semiHidden/>
    <w:rsid w:val="00835C68"/>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835C68"/>
    <w:rPr>
      <w:b/>
      <w:bCs/>
    </w:rPr>
  </w:style>
  <w:style w:type="character" w:customStyle="1" w:styleId="ZadevapripombeZnak">
    <w:name w:val="Zadeva pripombe Znak"/>
    <w:basedOn w:val="PripombabesediloZnak"/>
    <w:link w:val="Zadevapripombe"/>
    <w:uiPriority w:val="99"/>
    <w:semiHidden/>
    <w:rsid w:val="00835C68"/>
    <w:rPr>
      <w:rFonts w:ascii="Times New Roman" w:eastAsia="Times New Roman" w:hAnsi="Times New Roman" w:cs="Times New Roman"/>
      <w:b/>
      <w:bCs/>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10961">
      <w:bodyDiv w:val="1"/>
      <w:marLeft w:val="0"/>
      <w:marRight w:val="0"/>
      <w:marTop w:val="0"/>
      <w:marBottom w:val="0"/>
      <w:divBdr>
        <w:top w:val="none" w:sz="0" w:space="0" w:color="auto"/>
        <w:left w:val="none" w:sz="0" w:space="0" w:color="auto"/>
        <w:bottom w:val="none" w:sz="0" w:space="0" w:color="auto"/>
        <w:right w:val="none" w:sz="0" w:space="0" w:color="auto"/>
      </w:divBdr>
      <w:divsChild>
        <w:div w:id="2091921524">
          <w:marLeft w:val="0"/>
          <w:marRight w:val="0"/>
          <w:marTop w:val="240"/>
          <w:marBottom w:val="120"/>
          <w:divBdr>
            <w:top w:val="none" w:sz="0" w:space="0" w:color="auto"/>
            <w:left w:val="none" w:sz="0" w:space="0" w:color="auto"/>
            <w:bottom w:val="none" w:sz="0" w:space="0" w:color="auto"/>
            <w:right w:val="none" w:sz="0" w:space="0" w:color="auto"/>
          </w:divBdr>
        </w:div>
        <w:div w:id="1743328159">
          <w:marLeft w:val="0"/>
          <w:marRight w:val="0"/>
          <w:marTop w:val="0"/>
          <w:marBottom w:val="120"/>
          <w:divBdr>
            <w:top w:val="none" w:sz="0" w:space="0" w:color="auto"/>
            <w:left w:val="none" w:sz="0" w:space="0" w:color="auto"/>
            <w:bottom w:val="none" w:sz="0" w:space="0" w:color="auto"/>
            <w:right w:val="none" w:sz="0" w:space="0" w:color="auto"/>
          </w:divBdr>
        </w:div>
        <w:div w:id="1174028944">
          <w:marLeft w:val="0"/>
          <w:marRight w:val="0"/>
          <w:marTop w:val="0"/>
          <w:marBottom w:val="120"/>
          <w:divBdr>
            <w:top w:val="none" w:sz="0" w:space="0" w:color="auto"/>
            <w:left w:val="none" w:sz="0" w:space="0" w:color="auto"/>
            <w:bottom w:val="none" w:sz="0" w:space="0" w:color="auto"/>
            <w:right w:val="none" w:sz="0" w:space="0" w:color="auto"/>
          </w:divBdr>
        </w:div>
        <w:div w:id="772478173">
          <w:marLeft w:val="0"/>
          <w:marRight w:val="0"/>
          <w:marTop w:val="0"/>
          <w:marBottom w:val="120"/>
          <w:divBdr>
            <w:top w:val="none" w:sz="0" w:space="0" w:color="auto"/>
            <w:left w:val="none" w:sz="0" w:space="0" w:color="auto"/>
            <w:bottom w:val="none" w:sz="0" w:space="0" w:color="auto"/>
            <w:right w:val="none" w:sz="0" w:space="0" w:color="auto"/>
          </w:divBdr>
        </w:div>
        <w:div w:id="2121409326">
          <w:marLeft w:val="0"/>
          <w:marRight w:val="0"/>
          <w:marTop w:val="0"/>
          <w:marBottom w:val="120"/>
          <w:divBdr>
            <w:top w:val="none" w:sz="0" w:space="0" w:color="auto"/>
            <w:left w:val="none" w:sz="0" w:space="0" w:color="auto"/>
            <w:bottom w:val="none" w:sz="0" w:space="0" w:color="auto"/>
            <w:right w:val="none" w:sz="0" w:space="0" w:color="auto"/>
          </w:divBdr>
        </w:div>
        <w:div w:id="705370559">
          <w:marLeft w:val="0"/>
          <w:marRight w:val="0"/>
          <w:marTop w:val="0"/>
          <w:marBottom w:val="120"/>
          <w:divBdr>
            <w:top w:val="none" w:sz="0" w:space="0" w:color="auto"/>
            <w:left w:val="none" w:sz="0" w:space="0" w:color="auto"/>
            <w:bottom w:val="none" w:sz="0" w:space="0" w:color="auto"/>
            <w:right w:val="none" w:sz="0" w:space="0" w:color="auto"/>
          </w:divBdr>
        </w:div>
        <w:div w:id="967465831">
          <w:marLeft w:val="0"/>
          <w:marRight w:val="0"/>
          <w:marTop w:val="0"/>
          <w:marBottom w:val="120"/>
          <w:divBdr>
            <w:top w:val="none" w:sz="0" w:space="0" w:color="auto"/>
            <w:left w:val="none" w:sz="0" w:space="0" w:color="auto"/>
            <w:bottom w:val="none" w:sz="0" w:space="0" w:color="auto"/>
            <w:right w:val="none" w:sz="0" w:space="0" w:color="auto"/>
          </w:divBdr>
        </w:div>
        <w:div w:id="600528477">
          <w:marLeft w:val="0"/>
          <w:marRight w:val="0"/>
          <w:marTop w:val="0"/>
          <w:marBottom w:val="120"/>
          <w:divBdr>
            <w:top w:val="none" w:sz="0" w:space="0" w:color="auto"/>
            <w:left w:val="none" w:sz="0" w:space="0" w:color="auto"/>
            <w:bottom w:val="none" w:sz="0" w:space="0" w:color="auto"/>
            <w:right w:val="none" w:sz="0" w:space="0" w:color="auto"/>
          </w:divBdr>
        </w:div>
        <w:div w:id="1351882337">
          <w:marLeft w:val="0"/>
          <w:marRight w:val="0"/>
          <w:marTop w:val="0"/>
          <w:marBottom w:val="120"/>
          <w:divBdr>
            <w:top w:val="none" w:sz="0" w:space="0" w:color="auto"/>
            <w:left w:val="none" w:sz="0" w:space="0" w:color="auto"/>
            <w:bottom w:val="none" w:sz="0" w:space="0" w:color="auto"/>
            <w:right w:val="none" w:sz="0" w:space="0" w:color="auto"/>
          </w:divBdr>
        </w:div>
        <w:div w:id="684938541">
          <w:marLeft w:val="0"/>
          <w:marRight w:val="0"/>
          <w:marTop w:val="0"/>
          <w:marBottom w:val="120"/>
          <w:divBdr>
            <w:top w:val="none" w:sz="0" w:space="0" w:color="auto"/>
            <w:left w:val="none" w:sz="0" w:space="0" w:color="auto"/>
            <w:bottom w:val="none" w:sz="0" w:space="0" w:color="auto"/>
            <w:right w:val="none" w:sz="0" w:space="0" w:color="auto"/>
          </w:divBdr>
        </w:div>
        <w:div w:id="107408520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63A052-79B7-427D-91B7-16119B98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1847</Words>
  <Characters>10531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Zdravje</dc:creator>
  <cp:keywords/>
  <dc:description/>
  <cp:lastModifiedBy>Špela Likovnik</cp:lastModifiedBy>
  <cp:revision>10</cp:revision>
  <cp:lastPrinted>2023-12-06T15:10:00Z</cp:lastPrinted>
  <dcterms:created xsi:type="dcterms:W3CDTF">2024-01-16T08:50:00Z</dcterms:created>
  <dcterms:modified xsi:type="dcterms:W3CDTF">2024-01-16T08:57:00Z</dcterms:modified>
</cp:coreProperties>
</file>