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2837" w14:textId="17B6A7B3" w:rsidR="00350742" w:rsidRDefault="002F2675" w:rsidP="000A6443">
      <w:pPr>
        <w:jc w:val="both"/>
      </w:pPr>
      <w:r>
        <w:t>MOSTIŠČAR 6/2024</w:t>
      </w:r>
    </w:p>
    <w:p w14:paraId="692A9B7A" w14:textId="5CB1D679" w:rsidR="002F2675" w:rsidRPr="00620977" w:rsidRDefault="002F2675" w:rsidP="000A6443">
      <w:pPr>
        <w:jc w:val="both"/>
        <w:rPr>
          <w:b/>
          <w:bCs/>
        </w:rPr>
      </w:pPr>
      <w:r w:rsidRPr="00620977">
        <w:rPr>
          <w:b/>
          <w:bCs/>
        </w:rPr>
        <w:t>Izgradnja hidropostaje Škrilje</w:t>
      </w:r>
    </w:p>
    <w:p w14:paraId="461C40D6" w14:textId="43075B7F" w:rsidR="002F2675" w:rsidRDefault="002F2675" w:rsidP="000A6443">
      <w:pPr>
        <w:jc w:val="both"/>
      </w:pPr>
      <w:r>
        <w:t>V začetku junija 2024 se je pričela izgradnja še ene hidropostaje Škrilje s katero se bo z vodo iz vodarne Brest (vodovodni sistem Ig) oskrbovalo naselje Škrilje.</w:t>
      </w:r>
      <w:r w:rsidR="00A3138F">
        <w:t xml:space="preserve">  Lastniki objektov v Škriljah bodo o spremembi vodnega vira obveščeni z obvestilom na računih za vodarino in preko spletne strani občine.</w:t>
      </w:r>
    </w:p>
    <w:p w14:paraId="7EB91412" w14:textId="77777777" w:rsidR="002F2675" w:rsidRDefault="002F2675" w:rsidP="000A6443">
      <w:pPr>
        <w:jc w:val="both"/>
      </w:pPr>
    </w:p>
    <w:p w14:paraId="53076CA6" w14:textId="5C43EB14" w:rsidR="002F2675" w:rsidRDefault="002F2675" w:rsidP="000A6443">
      <w:pPr>
        <w:jc w:val="both"/>
      </w:pPr>
      <w:r>
        <w:t>FOTO</w:t>
      </w:r>
    </w:p>
    <w:p w14:paraId="7741F4BD" w14:textId="77777777" w:rsidR="00A3138F" w:rsidRDefault="00A3138F" w:rsidP="000A6443">
      <w:pPr>
        <w:jc w:val="both"/>
      </w:pPr>
    </w:p>
    <w:p w14:paraId="78DF49C2" w14:textId="77777777" w:rsidR="00A3138F" w:rsidRDefault="00A3138F" w:rsidP="000A6443">
      <w:pPr>
        <w:jc w:val="both"/>
      </w:pPr>
    </w:p>
    <w:p w14:paraId="4C2AEED3" w14:textId="5E5290C5" w:rsidR="002F2675" w:rsidRDefault="000A6443" w:rsidP="000A6443">
      <w:pPr>
        <w:jc w:val="both"/>
        <w:rPr>
          <w:b/>
          <w:bCs/>
        </w:rPr>
      </w:pPr>
      <w:r w:rsidRPr="00620977">
        <w:rPr>
          <w:b/>
          <w:bCs/>
        </w:rPr>
        <w:t xml:space="preserve">Nadaljevanje obnove vodovoda in izgradnje kanalizacije Iška vas </w:t>
      </w:r>
      <w:r w:rsidR="00620977">
        <w:rPr>
          <w:b/>
          <w:bCs/>
        </w:rPr>
        <w:t>–</w:t>
      </w:r>
      <w:r w:rsidRPr="00620977">
        <w:rPr>
          <w:b/>
          <w:bCs/>
        </w:rPr>
        <w:t xml:space="preserve"> Iška</w:t>
      </w:r>
    </w:p>
    <w:p w14:paraId="6896C913" w14:textId="5FD32926" w:rsidR="00620977" w:rsidRPr="00620977" w:rsidRDefault="00620977" w:rsidP="000A6443">
      <w:pPr>
        <w:jc w:val="both"/>
        <w:rPr>
          <w:b/>
          <w:bCs/>
        </w:rPr>
      </w:pPr>
      <w:r w:rsidRPr="00B55101">
        <w:rPr>
          <w:noProof/>
        </w:rPr>
        <w:drawing>
          <wp:inline distT="0" distB="0" distL="0" distR="0" wp14:anchorId="70E63A60" wp14:editId="4B5A662B">
            <wp:extent cx="2286000" cy="423183"/>
            <wp:effectExtent l="0" t="0" r="0" b="0"/>
            <wp:docPr id="92083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2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411" cy="4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E6EB2" wp14:editId="2519E723">
            <wp:simplePos x="0" y="0"/>
            <wp:positionH relativeFrom="column">
              <wp:posOffset>0</wp:posOffset>
            </wp:positionH>
            <wp:positionV relativeFrom="paragraph">
              <wp:posOffset>532765</wp:posOffset>
            </wp:positionV>
            <wp:extent cx="3038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32" y="21373"/>
                <wp:lineTo x="21532" y="0"/>
                <wp:lineTo x="0" y="0"/>
              </wp:wrapPolygon>
            </wp:wrapTight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5318D" w14:textId="77777777" w:rsidR="00620977" w:rsidRDefault="00620977" w:rsidP="000A6443">
      <w:pPr>
        <w:jc w:val="both"/>
      </w:pPr>
    </w:p>
    <w:p w14:paraId="3AC69E31" w14:textId="77777777" w:rsidR="00620977" w:rsidRDefault="00620977" w:rsidP="000A6443">
      <w:pPr>
        <w:jc w:val="both"/>
      </w:pPr>
    </w:p>
    <w:p w14:paraId="1ADAC5F1" w14:textId="77777777" w:rsidR="00620977" w:rsidRDefault="00620977" w:rsidP="000A6443">
      <w:pPr>
        <w:jc w:val="both"/>
      </w:pPr>
    </w:p>
    <w:p w14:paraId="5327489F" w14:textId="77777777" w:rsidR="00620977" w:rsidRDefault="00620977" w:rsidP="000A6443">
      <w:pPr>
        <w:jc w:val="both"/>
      </w:pPr>
    </w:p>
    <w:p w14:paraId="21589F46" w14:textId="55E87D99" w:rsidR="002F2675" w:rsidRDefault="002F2675" w:rsidP="000A6443">
      <w:pPr>
        <w:jc w:val="both"/>
      </w:pPr>
      <w:r>
        <w:t xml:space="preserve">V začetku junija 2024 je bila podpisana pogodba za sanacijo vodovoda in izgradnjo fekalne kanalizacije Iška vas – Iška za dela, ki bodo potekala v letu 2024 in 2025. Izvajalec del je gradbeno podjetje Lavaco d.o.o. iz Ljubljane. Po uskladitvi in potrditvi terminskega plana izvajanja del bo sklican sestanek z lastniki objektov ob trasah izgradnje, kjer bo predstavljena gradnja in postopek priključevanja na kanalizacijo omrežje ter postopek obnove </w:t>
      </w:r>
      <w:r w:rsidR="000A6443">
        <w:t>vodovodnega priključka in ureditev vodomernega mesta – jaška.</w:t>
      </w:r>
    </w:p>
    <w:p w14:paraId="6F3FE73F" w14:textId="77777777" w:rsidR="00A3138F" w:rsidRDefault="00A3138F" w:rsidP="000A6443">
      <w:pPr>
        <w:jc w:val="both"/>
      </w:pPr>
    </w:p>
    <w:p w14:paraId="77EE2069" w14:textId="47CE972E" w:rsidR="00A3138F" w:rsidRDefault="00A3138F" w:rsidP="000A6443">
      <w:pPr>
        <w:jc w:val="both"/>
      </w:pPr>
      <w:r>
        <w:t>Katja Ivanuš, režijski obrat</w:t>
      </w:r>
    </w:p>
    <w:p w14:paraId="0FAD9838" w14:textId="77777777" w:rsidR="00A3138F" w:rsidRDefault="00A3138F" w:rsidP="000A6443">
      <w:pPr>
        <w:jc w:val="both"/>
      </w:pPr>
    </w:p>
    <w:p w14:paraId="12655E67" w14:textId="77777777" w:rsidR="000A6443" w:rsidRDefault="000A6443" w:rsidP="000A6443">
      <w:pPr>
        <w:jc w:val="both"/>
      </w:pPr>
    </w:p>
    <w:p w14:paraId="0C2B2276" w14:textId="77777777" w:rsidR="000A6443" w:rsidRDefault="000A6443" w:rsidP="000A6443">
      <w:pPr>
        <w:jc w:val="both"/>
      </w:pPr>
    </w:p>
    <w:p w14:paraId="35E68974" w14:textId="77777777" w:rsidR="002F2675" w:rsidRDefault="002F2675" w:rsidP="000A6443">
      <w:pPr>
        <w:jc w:val="both"/>
      </w:pPr>
    </w:p>
    <w:p w14:paraId="2E138EFC" w14:textId="77777777" w:rsidR="002F2675" w:rsidRDefault="002F2675"/>
    <w:sectPr w:rsidR="002F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75"/>
    <w:rsid w:val="000A6443"/>
    <w:rsid w:val="001B7218"/>
    <w:rsid w:val="002F2675"/>
    <w:rsid w:val="00350742"/>
    <w:rsid w:val="0037552D"/>
    <w:rsid w:val="00452A5B"/>
    <w:rsid w:val="0056469F"/>
    <w:rsid w:val="00620977"/>
    <w:rsid w:val="009C6263"/>
    <w:rsid w:val="00A3138F"/>
    <w:rsid w:val="00B3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6AE"/>
  <w15:chartTrackingRefBased/>
  <w15:docId w15:val="{234B1415-45F8-4CF5-A08D-B6BCEEB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Tina Škulj</cp:lastModifiedBy>
  <cp:revision>2</cp:revision>
  <dcterms:created xsi:type="dcterms:W3CDTF">2025-06-03T06:18:00Z</dcterms:created>
  <dcterms:modified xsi:type="dcterms:W3CDTF">2025-06-03T06:18:00Z</dcterms:modified>
</cp:coreProperties>
</file>